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A5CD" w14:textId="77777777" w:rsidR="00524DE9" w:rsidRPr="00307D2C" w:rsidRDefault="00451719" w:rsidP="00451719">
      <w:pPr>
        <w:jc w:val="center"/>
        <w:rPr>
          <w:rFonts w:ascii="Arial" w:hAnsi="Arial" w:cs="Arial"/>
          <w:b/>
        </w:rPr>
      </w:pPr>
      <w:r w:rsidRPr="00307D2C">
        <w:rPr>
          <w:rFonts w:ascii="Arial" w:hAnsi="Arial" w:cs="Arial"/>
          <w:b/>
        </w:rPr>
        <w:t xml:space="preserve">HVHS </w:t>
      </w:r>
      <w:r w:rsidR="0080037B" w:rsidRPr="00307D2C">
        <w:rPr>
          <w:rFonts w:ascii="Arial" w:hAnsi="Arial" w:cs="Arial"/>
          <w:b/>
        </w:rPr>
        <w:t>Senior</w:t>
      </w:r>
      <w:r w:rsidRPr="00307D2C">
        <w:rPr>
          <w:rFonts w:ascii="Arial" w:hAnsi="Arial" w:cs="Arial"/>
          <w:b/>
        </w:rPr>
        <w:t xml:space="preserve"> School Counseling Classroom Seminars</w:t>
      </w:r>
    </w:p>
    <w:tbl>
      <w:tblPr>
        <w:tblStyle w:val="TableGrid"/>
        <w:tblW w:w="9876" w:type="dxa"/>
        <w:tblLook w:val="04A0" w:firstRow="1" w:lastRow="0" w:firstColumn="1" w:lastColumn="0" w:noHBand="0" w:noVBand="1"/>
      </w:tblPr>
      <w:tblGrid>
        <w:gridCol w:w="3438"/>
        <w:gridCol w:w="6438"/>
      </w:tblGrid>
      <w:tr w:rsidR="003D5A64" w:rsidRPr="00751E6C" w14:paraId="0BD92FF4" w14:textId="77777777" w:rsidTr="003D5A64">
        <w:trPr>
          <w:trHeight w:val="688"/>
        </w:trPr>
        <w:tc>
          <w:tcPr>
            <w:tcW w:w="3438" w:type="dxa"/>
          </w:tcPr>
          <w:p w14:paraId="60A16796" w14:textId="77777777" w:rsidR="00524DE9" w:rsidRDefault="00524DE9" w:rsidP="0020165A">
            <w:pPr>
              <w:rPr>
                <w:rFonts w:ascii="Arial" w:hAnsi="Arial" w:cs="Arial"/>
              </w:rPr>
            </w:pPr>
            <w:r w:rsidRPr="00751E6C">
              <w:rPr>
                <w:rFonts w:ascii="Arial" w:hAnsi="Arial" w:cs="Arial"/>
                <w:b/>
              </w:rPr>
              <w:t xml:space="preserve">Project Title: </w:t>
            </w:r>
            <w:r w:rsidR="00067DB0">
              <w:rPr>
                <w:rFonts w:ascii="Arial" w:hAnsi="Arial" w:cs="Arial"/>
              </w:rPr>
              <w:t xml:space="preserve"> </w:t>
            </w:r>
            <w:r w:rsidR="0080037B">
              <w:rPr>
                <w:rFonts w:ascii="Arial" w:hAnsi="Arial" w:cs="Arial"/>
              </w:rPr>
              <w:t xml:space="preserve">Senior </w:t>
            </w:r>
            <w:r w:rsidR="0020165A">
              <w:rPr>
                <w:rFonts w:ascii="Arial" w:hAnsi="Arial" w:cs="Arial"/>
              </w:rPr>
              <w:t>Seminar</w:t>
            </w:r>
          </w:p>
          <w:p w14:paraId="2B0FD596" w14:textId="77777777" w:rsidR="00D23CE2" w:rsidRDefault="00D23CE2" w:rsidP="0020165A">
            <w:pPr>
              <w:rPr>
                <w:rFonts w:ascii="Arial" w:hAnsi="Arial" w:cs="Arial"/>
              </w:rPr>
            </w:pPr>
            <w:r w:rsidRPr="00D23CE2">
              <w:rPr>
                <w:rFonts w:ascii="Arial" w:hAnsi="Arial" w:cs="Arial"/>
                <w:b/>
              </w:rPr>
              <w:t>Lesson #</w:t>
            </w:r>
            <w:r>
              <w:rPr>
                <w:rFonts w:ascii="Arial" w:hAnsi="Arial" w:cs="Arial"/>
              </w:rPr>
              <w:t xml:space="preserve"> 1-4</w:t>
            </w:r>
          </w:p>
          <w:p w14:paraId="1981AB25" w14:textId="77777777" w:rsidR="00D23CE2" w:rsidRDefault="00D23CE2" w:rsidP="0020165A">
            <w:pPr>
              <w:rPr>
                <w:rFonts w:ascii="Arial" w:hAnsi="Arial" w:cs="Arial"/>
              </w:rPr>
            </w:pPr>
            <w:r w:rsidRPr="00D23CE2">
              <w:rPr>
                <w:rFonts w:ascii="Arial" w:hAnsi="Arial" w:cs="Arial"/>
                <w:b/>
              </w:rPr>
              <w:t>Grade Level:</w:t>
            </w:r>
            <w:r>
              <w:rPr>
                <w:rFonts w:ascii="Arial" w:hAnsi="Arial" w:cs="Arial"/>
              </w:rPr>
              <w:t xml:space="preserve"> 12</w:t>
            </w:r>
          </w:p>
          <w:p w14:paraId="1E8F6124" w14:textId="77777777" w:rsidR="00D23CE2" w:rsidRDefault="00D23CE2" w:rsidP="0020165A">
            <w:pPr>
              <w:rPr>
                <w:rFonts w:ascii="Arial" w:hAnsi="Arial" w:cs="Arial"/>
              </w:rPr>
            </w:pPr>
            <w:r w:rsidRPr="00D23CE2">
              <w:rPr>
                <w:rFonts w:ascii="Arial" w:hAnsi="Arial" w:cs="Arial"/>
                <w:b/>
              </w:rPr>
              <w:t>Time Needed:</w:t>
            </w:r>
            <w:r>
              <w:rPr>
                <w:rFonts w:ascii="Arial" w:hAnsi="Arial" w:cs="Arial"/>
              </w:rPr>
              <w:t xml:space="preserve"> 45 minutes (each lesson)</w:t>
            </w:r>
          </w:p>
          <w:p w14:paraId="7D8E6C7A" w14:textId="190DBB9E" w:rsidR="00D23CE2" w:rsidRPr="00343CFB" w:rsidRDefault="00D23CE2" w:rsidP="00343CFB">
            <w:pPr>
              <w:rPr>
                <w:rFonts w:ascii="Arial" w:hAnsi="Arial" w:cs="Arial"/>
              </w:rPr>
            </w:pPr>
            <w:r w:rsidRPr="00343CFB">
              <w:rPr>
                <w:rFonts w:ascii="Arial" w:hAnsi="Arial" w:cs="Arial"/>
                <w:b/>
              </w:rPr>
              <w:t>Focus Question:</w:t>
            </w:r>
            <w:r w:rsidRPr="00D23CE2">
              <w:rPr>
                <w:rFonts w:ascii="Arial" w:hAnsi="Arial" w:cs="Arial"/>
                <w:b/>
              </w:rPr>
              <w:t xml:space="preserve"> </w:t>
            </w:r>
            <w:r w:rsidR="00343CFB">
              <w:rPr>
                <w:rFonts w:ascii="Arial" w:hAnsi="Arial" w:cs="Arial"/>
              </w:rPr>
              <w:t xml:space="preserve">Are the seniors </w:t>
            </w:r>
            <w:r w:rsidR="00003B71">
              <w:rPr>
                <w:rFonts w:ascii="Arial" w:hAnsi="Arial" w:cs="Arial"/>
              </w:rPr>
              <w:t>prepared to apply to college(s)</w:t>
            </w:r>
            <w:r w:rsidR="00343CFB">
              <w:rPr>
                <w:rFonts w:ascii="Arial" w:hAnsi="Arial" w:cs="Arial"/>
              </w:rPr>
              <w:t>?</w:t>
            </w:r>
          </w:p>
        </w:tc>
        <w:tc>
          <w:tcPr>
            <w:tcW w:w="6438" w:type="dxa"/>
          </w:tcPr>
          <w:p w14:paraId="5BE492AF" w14:textId="77777777" w:rsidR="00D23CE2" w:rsidRDefault="00D23CE2" w:rsidP="00D23CE2">
            <w:pPr>
              <w:rPr>
                <w:rFonts w:ascii="Arial" w:hAnsi="Arial" w:cs="Arial"/>
                <w:b/>
              </w:rPr>
            </w:pPr>
            <w:r>
              <w:rPr>
                <w:rFonts w:ascii="Arial" w:hAnsi="Arial" w:cs="Arial"/>
                <w:b/>
              </w:rPr>
              <w:t xml:space="preserve">Materials Needed: </w:t>
            </w:r>
          </w:p>
          <w:p w14:paraId="6ADC21E8"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Writing Utensils</w:t>
            </w:r>
          </w:p>
          <w:p w14:paraId="1A0DB56C"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 xml:space="preserve">Folder </w:t>
            </w:r>
          </w:p>
          <w:p w14:paraId="1AF5B8B1"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Pre-test</w:t>
            </w:r>
          </w:p>
          <w:p w14:paraId="5FBB2A94"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Packet Includes- Checklist</w:t>
            </w:r>
          </w:p>
          <w:p w14:paraId="2A5D4629"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Interest Sheet</w:t>
            </w:r>
          </w:p>
          <w:p w14:paraId="575956EE"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Senior Year “To Do List”</w:t>
            </w:r>
          </w:p>
          <w:p w14:paraId="1968BF9B"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SAT &amp; ACT testing Dates/Locations</w:t>
            </w:r>
          </w:p>
          <w:p w14:paraId="628B5A4C"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“Are you on track?” Form (graduation requirement checklist)</w:t>
            </w:r>
          </w:p>
          <w:p w14:paraId="17141045"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Unofficial Transcripts</w:t>
            </w:r>
          </w:p>
          <w:p w14:paraId="77C0E7CD"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Sample Unofficial Transcript</w:t>
            </w:r>
          </w:p>
          <w:p w14:paraId="3E89A147"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4.0 Conversion Scale</w:t>
            </w:r>
          </w:p>
          <w:p w14:paraId="40FCF9BC"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BCC College Fair Permission Slip</w:t>
            </w:r>
          </w:p>
          <w:p w14:paraId="44056C13"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 xml:space="preserve">List of college/universities attending </w:t>
            </w:r>
          </w:p>
          <w:p w14:paraId="1F0FF962"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 xml:space="preserve">List of Colleges/Universities visiting </w:t>
            </w:r>
            <w:proofErr w:type="spellStart"/>
            <w:r w:rsidRPr="00D23CE2">
              <w:rPr>
                <w:rFonts w:ascii="Arial" w:hAnsi="Arial" w:cs="Arial"/>
                <w:sz w:val="22"/>
              </w:rPr>
              <w:t>Hoosac</w:t>
            </w:r>
            <w:proofErr w:type="spellEnd"/>
            <w:r w:rsidRPr="00D23CE2">
              <w:rPr>
                <w:rFonts w:ascii="Arial" w:hAnsi="Arial" w:cs="Arial"/>
                <w:sz w:val="22"/>
              </w:rPr>
              <w:t xml:space="preserve"> Valley High School</w:t>
            </w:r>
          </w:p>
          <w:p w14:paraId="42DEEE55"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Teacher &amp; Counselor Recommendation Request Forms</w:t>
            </w:r>
          </w:p>
          <w:p w14:paraId="7D6A0286"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College Application Organization Chart</w:t>
            </w:r>
          </w:p>
          <w:p w14:paraId="66EFD21A"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Counselor Business Cards</w:t>
            </w:r>
          </w:p>
          <w:p w14:paraId="195C205D"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Sign-up sheet for Common Application Instruction Seminar</w:t>
            </w:r>
          </w:p>
          <w:p w14:paraId="7E525F5B"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Senior Year “To Do List”</w:t>
            </w:r>
          </w:p>
          <w:p w14:paraId="39212284"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Essay Writing Tips/Tricks</w:t>
            </w:r>
          </w:p>
          <w:p w14:paraId="4735F08E"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Essay Questions Samples</w:t>
            </w:r>
          </w:p>
          <w:p w14:paraId="7B5A3FD0"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College Interviewing Tips</w:t>
            </w:r>
          </w:p>
          <w:p w14:paraId="504F12A9"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College/University Envelope Packet Instructions</w:t>
            </w:r>
          </w:p>
          <w:p w14:paraId="048BC03B"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 xml:space="preserve">Packet for demonstration </w:t>
            </w:r>
          </w:p>
          <w:p w14:paraId="005A3AF4"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Instant Admission Dates</w:t>
            </w:r>
          </w:p>
          <w:p w14:paraId="209459DD"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College Envelope Packets</w:t>
            </w:r>
          </w:p>
          <w:p w14:paraId="7648481A"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Financial Aid Night Flyer</w:t>
            </w:r>
          </w:p>
          <w:p w14:paraId="4E030D59"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 xml:space="preserve">CSS Profile Information </w:t>
            </w:r>
          </w:p>
          <w:p w14:paraId="6623EB91"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List of Scholarships</w:t>
            </w:r>
          </w:p>
          <w:p w14:paraId="0B110A85" w14:textId="77777777" w:rsidR="00D23CE2" w:rsidRPr="00D23CE2" w:rsidRDefault="00D23CE2" w:rsidP="00EC767F">
            <w:pPr>
              <w:pStyle w:val="ListParagraph"/>
              <w:numPr>
                <w:ilvl w:val="0"/>
                <w:numId w:val="9"/>
              </w:numPr>
              <w:rPr>
                <w:rFonts w:ascii="Arial" w:hAnsi="Arial" w:cs="Arial"/>
                <w:sz w:val="22"/>
              </w:rPr>
            </w:pPr>
            <w:r w:rsidRPr="00D23CE2">
              <w:rPr>
                <w:rFonts w:ascii="Arial" w:hAnsi="Arial" w:cs="Arial"/>
                <w:sz w:val="22"/>
              </w:rPr>
              <w:t>Financial Aid Information</w:t>
            </w:r>
          </w:p>
          <w:p w14:paraId="27CD58EC" w14:textId="77777777" w:rsidR="00524DE9" w:rsidRPr="00D23CE2" w:rsidRDefault="00D23CE2" w:rsidP="00EC767F">
            <w:pPr>
              <w:pStyle w:val="ListParagraph"/>
              <w:numPr>
                <w:ilvl w:val="0"/>
                <w:numId w:val="9"/>
              </w:numPr>
              <w:rPr>
                <w:rFonts w:ascii="Arial" w:hAnsi="Arial" w:cs="Arial"/>
              </w:rPr>
            </w:pPr>
            <w:r w:rsidRPr="00D23CE2">
              <w:rPr>
                <w:rFonts w:ascii="Arial" w:hAnsi="Arial" w:cs="Arial"/>
                <w:sz w:val="22"/>
              </w:rPr>
              <w:t>Post-test</w:t>
            </w:r>
          </w:p>
        </w:tc>
      </w:tr>
    </w:tbl>
    <w:tbl>
      <w:tblPr>
        <w:tblStyle w:val="TableGrid"/>
        <w:tblpPr w:leftFromText="180" w:rightFromText="180" w:vertAnchor="text" w:horzAnchor="page" w:tblpX="1441" w:tblpY="1"/>
        <w:tblW w:w="10368" w:type="dxa"/>
        <w:tblLayout w:type="fixed"/>
        <w:tblLook w:val="04A0" w:firstRow="1" w:lastRow="0" w:firstColumn="1" w:lastColumn="0" w:noHBand="0" w:noVBand="1"/>
      </w:tblPr>
      <w:tblGrid>
        <w:gridCol w:w="10368"/>
      </w:tblGrid>
      <w:tr w:rsidR="003D5A64" w:rsidRPr="00751E6C" w14:paraId="0FAE4820" w14:textId="77777777" w:rsidTr="00C70227">
        <w:trPr>
          <w:trHeight w:val="1130"/>
        </w:trPr>
        <w:tc>
          <w:tcPr>
            <w:tcW w:w="10368" w:type="dxa"/>
          </w:tcPr>
          <w:p w14:paraId="26114B6E" w14:textId="20A63124" w:rsidR="003D5A64" w:rsidRPr="00DF7BD0" w:rsidRDefault="003D5A64" w:rsidP="003D5A64">
            <w:pPr>
              <w:rPr>
                <w:rFonts w:ascii="Arial" w:hAnsi="Arial" w:cs="Arial"/>
                <w:b/>
              </w:rPr>
            </w:pPr>
            <w:r w:rsidRPr="00DF7BD0">
              <w:rPr>
                <w:rFonts w:ascii="Arial" w:hAnsi="Arial" w:cs="Arial"/>
                <w:b/>
              </w:rPr>
              <w:t>CURRICULUM LINKS:</w:t>
            </w:r>
          </w:p>
          <w:p w14:paraId="00877FC0" w14:textId="170B79F4" w:rsidR="00BC0919" w:rsidRPr="00EC3B10" w:rsidRDefault="00BC0919" w:rsidP="003D5A64">
            <w:pPr>
              <w:rPr>
                <w:rFonts w:ascii="Arial" w:hAnsi="Arial" w:cs="Arial"/>
                <w:b/>
              </w:rPr>
            </w:pPr>
            <w:r w:rsidRPr="00EC3B10">
              <w:rPr>
                <w:rFonts w:ascii="Arial" w:hAnsi="Arial" w:cs="Arial"/>
                <w:b/>
              </w:rPr>
              <w:t xml:space="preserve">National Common Core </w:t>
            </w:r>
          </w:p>
          <w:p w14:paraId="3CF146B4" w14:textId="0F324847" w:rsidR="00EC3B10" w:rsidRDefault="002B7607" w:rsidP="003D5A64">
            <w:pPr>
              <w:rPr>
                <w:rFonts w:ascii="Arial" w:hAnsi="Arial" w:cs="Arial"/>
                <w:vertAlign w:val="superscript"/>
              </w:rPr>
            </w:pPr>
            <w:hyperlink r:id="rId10" w:history="1">
              <w:r w:rsidR="00EC3B10" w:rsidRPr="00EC3B10">
                <w:rPr>
                  <w:rFonts w:ascii="Arial" w:hAnsi="Arial" w:cs="Arial"/>
                </w:rPr>
                <w:t>CCSS.ELA-Literacy.CCRA.R.7</w:t>
              </w:r>
            </w:hyperlink>
            <w:r w:rsidR="00EC3B10" w:rsidRPr="00EC3B10">
              <w:rPr>
                <w:rFonts w:ascii="Arial" w:hAnsi="Arial" w:cs="Arial"/>
              </w:rPr>
              <w:t xml:space="preserve"> Integrate and evaluate content presented in diverse media and formats, including visually and quantitatively, as well as in words.</w:t>
            </w:r>
            <w:r w:rsidR="00EC3B10" w:rsidRPr="00EC3B10">
              <w:rPr>
                <w:rFonts w:ascii="Arial" w:hAnsi="Arial" w:cs="Arial"/>
                <w:vertAlign w:val="superscript"/>
              </w:rPr>
              <w:t>1</w:t>
            </w:r>
          </w:p>
          <w:p w14:paraId="5D5C10B4" w14:textId="77777777" w:rsidR="004B1F73" w:rsidRPr="004B1F73" w:rsidRDefault="002B7607" w:rsidP="004B1F73">
            <w:pPr>
              <w:widowControl w:val="0"/>
              <w:tabs>
                <w:tab w:val="left" w:pos="220"/>
                <w:tab w:val="left" w:pos="720"/>
              </w:tabs>
              <w:autoSpaceDE w:val="0"/>
              <w:autoSpaceDN w:val="0"/>
              <w:adjustRightInd w:val="0"/>
              <w:ind w:left="360"/>
              <w:rPr>
                <w:rFonts w:ascii="Arial" w:hAnsi="Arial" w:cs="Arial"/>
              </w:rPr>
            </w:pPr>
            <w:hyperlink r:id="rId11" w:history="1">
              <w:r w:rsidR="004B1F73" w:rsidRPr="004B1F73">
                <w:rPr>
                  <w:rFonts w:ascii="Arial" w:hAnsi="Arial" w:cs="Arial"/>
                </w:rPr>
                <w:t>CCSS.ELA-Literacy.CCRA.W.9</w:t>
              </w:r>
            </w:hyperlink>
            <w:r w:rsidR="004B1F73" w:rsidRPr="004B1F73">
              <w:rPr>
                <w:rFonts w:ascii="Arial" w:hAnsi="Arial" w:cs="Arial"/>
              </w:rPr>
              <w:t xml:space="preserve"> Draw evidence from literary or informational texts to support analysis, reflection, and research.</w:t>
            </w:r>
          </w:p>
          <w:p w14:paraId="251EF7BE" w14:textId="39A59499" w:rsidR="004B1F73" w:rsidRPr="004B1F73" w:rsidRDefault="002B7607" w:rsidP="004B1F73">
            <w:pPr>
              <w:ind w:left="360"/>
              <w:rPr>
                <w:rFonts w:ascii="Arial" w:hAnsi="Arial" w:cs="Arial"/>
                <w:b/>
              </w:rPr>
            </w:pPr>
            <w:hyperlink r:id="rId12" w:history="1">
              <w:r w:rsidR="004B1F73" w:rsidRPr="004B1F73">
                <w:rPr>
                  <w:rFonts w:ascii="Arial" w:hAnsi="Arial" w:cs="Arial"/>
                </w:rPr>
                <w:t>CCSS.ELA-Literacy.CCRA.W.10</w:t>
              </w:r>
            </w:hyperlink>
            <w:r w:rsidR="004B1F73" w:rsidRPr="004B1F73">
              <w:rPr>
                <w:rFonts w:ascii="Arial" w:hAnsi="Arial" w:cs="Arial"/>
              </w:rPr>
              <w:t xml:space="preserve"> Write routinely over extended time frames (time for research, reflection, and revision) and shorter time frames (a single sitting or a day or two) for a range of tasks, purposes, and audiences.</w:t>
            </w:r>
          </w:p>
          <w:p w14:paraId="693C927C" w14:textId="77777777" w:rsidR="00BC0919" w:rsidRDefault="00BC0919" w:rsidP="003D5A64">
            <w:pPr>
              <w:rPr>
                <w:rFonts w:ascii="Arial" w:hAnsi="Arial" w:cs="Arial"/>
                <w:b/>
              </w:rPr>
            </w:pPr>
          </w:p>
          <w:p w14:paraId="53CC7F8E" w14:textId="1ED393DB" w:rsidR="003D5A64" w:rsidRPr="00E505FC" w:rsidRDefault="003D5A64" w:rsidP="003D5A64">
            <w:pPr>
              <w:rPr>
                <w:rFonts w:ascii="Arial" w:hAnsi="Arial" w:cs="Arial"/>
                <w:b/>
              </w:rPr>
            </w:pPr>
            <w:r w:rsidRPr="00DF7BD0">
              <w:rPr>
                <w:rFonts w:ascii="Arial" w:hAnsi="Arial" w:cs="Arial"/>
                <w:b/>
              </w:rPr>
              <w:t xml:space="preserve">ASCA National Standard(s): </w:t>
            </w:r>
          </w:p>
          <w:p w14:paraId="67464E17" w14:textId="77777777" w:rsidR="003D5A64" w:rsidRDefault="003D5A64" w:rsidP="003D5A64">
            <w:pPr>
              <w:rPr>
                <w:rFonts w:ascii="Times New Roman" w:hAnsi="Times New Roman" w:cs="Times New Roman"/>
                <w:sz w:val="20"/>
                <w:szCs w:val="20"/>
              </w:rPr>
            </w:pPr>
            <w:r w:rsidRPr="00DF7BD0">
              <w:rPr>
                <w:rFonts w:ascii="Arial" w:hAnsi="Arial" w:cs="Arial"/>
                <w:b/>
                <w:bCs/>
              </w:rPr>
              <w:t>Academ</w:t>
            </w:r>
            <w:r>
              <w:rPr>
                <w:rFonts w:ascii="Arial" w:hAnsi="Arial" w:cs="Arial"/>
                <w:b/>
                <w:bCs/>
              </w:rPr>
              <w:t>ic</w:t>
            </w:r>
          </w:p>
          <w:p w14:paraId="0F2EAA97" w14:textId="77777777" w:rsidR="003D5A64" w:rsidRPr="00123054" w:rsidRDefault="003D5A64" w:rsidP="003D5A64">
            <w:pPr>
              <w:widowControl w:val="0"/>
              <w:autoSpaceDE w:val="0"/>
              <w:autoSpaceDN w:val="0"/>
              <w:adjustRightInd w:val="0"/>
              <w:ind w:firstLine="720"/>
              <w:rPr>
                <w:rFonts w:ascii="Arial" w:hAnsi="Arial" w:cs="Arial"/>
              </w:rPr>
            </w:pPr>
            <w:r w:rsidRPr="00123054">
              <w:rPr>
                <w:rFonts w:ascii="Arial" w:hAnsi="Arial" w:cs="Arial"/>
              </w:rPr>
              <w:t>A:A2.3 Use communications skills to know when and how to ask for help when needed</w:t>
            </w:r>
          </w:p>
          <w:p w14:paraId="0C531B5B" w14:textId="77777777" w:rsidR="003D5A64" w:rsidRPr="00123054" w:rsidRDefault="003D5A64" w:rsidP="003D5A64">
            <w:pPr>
              <w:autoSpaceDE w:val="0"/>
              <w:autoSpaceDN w:val="0"/>
              <w:adjustRightInd w:val="0"/>
              <w:ind w:firstLine="720"/>
              <w:rPr>
                <w:rFonts w:ascii="Arial" w:hAnsi="Arial" w:cs="Arial"/>
              </w:rPr>
            </w:pPr>
            <w:r w:rsidRPr="00123054">
              <w:rPr>
                <w:rFonts w:ascii="Arial" w:hAnsi="Arial" w:cs="Arial"/>
                <w:i/>
              </w:rPr>
              <w:t>A:B1.4</w:t>
            </w:r>
            <w:r w:rsidRPr="00123054">
              <w:rPr>
                <w:rFonts w:ascii="Arial" w:hAnsi="Arial" w:cs="Arial"/>
              </w:rPr>
              <w:t xml:space="preserve"> Seek information and support from </w:t>
            </w:r>
            <w:r>
              <w:rPr>
                <w:rFonts w:ascii="Arial" w:hAnsi="Arial" w:cs="Arial"/>
              </w:rPr>
              <w:t>faculty, staff, family and Peer</w:t>
            </w:r>
          </w:p>
          <w:p w14:paraId="6B4D23E2" w14:textId="77777777" w:rsidR="003D5A64" w:rsidRPr="007D01B9" w:rsidRDefault="003D5A64" w:rsidP="003D5A64">
            <w:pPr>
              <w:widowControl w:val="0"/>
              <w:autoSpaceDE w:val="0"/>
              <w:autoSpaceDN w:val="0"/>
              <w:adjustRightInd w:val="0"/>
              <w:ind w:firstLine="720"/>
              <w:rPr>
                <w:rFonts w:ascii="Arial" w:hAnsi="Arial" w:cs="Arial"/>
              </w:rPr>
            </w:pPr>
            <w:r w:rsidRPr="00123054">
              <w:rPr>
                <w:rFonts w:ascii="Arial" w:hAnsi="Arial" w:cs="Arial"/>
              </w:rPr>
              <w:t>A:B1.5 Organize and apply academic information from a variety of sources</w:t>
            </w:r>
          </w:p>
          <w:p w14:paraId="09668D4A" w14:textId="77777777" w:rsidR="003D5A64" w:rsidRDefault="003D5A64" w:rsidP="003D5A64">
            <w:pPr>
              <w:widowControl w:val="0"/>
              <w:autoSpaceDE w:val="0"/>
              <w:autoSpaceDN w:val="0"/>
              <w:adjustRightInd w:val="0"/>
              <w:ind w:left="720"/>
              <w:rPr>
                <w:rFonts w:ascii="Arial" w:hAnsi="Arial" w:cs="Arial"/>
                <w:szCs w:val="20"/>
              </w:rPr>
            </w:pPr>
            <w:r w:rsidRPr="007C2949">
              <w:rPr>
                <w:rFonts w:ascii="Arial" w:hAnsi="Arial" w:cs="Arial"/>
                <w:szCs w:val="20"/>
              </w:rPr>
              <w:t>A:B2.6 Understand the relationship between classroom performance and success in school</w:t>
            </w:r>
          </w:p>
          <w:p w14:paraId="3E4710D9" w14:textId="77777777" w:rsidR="003D5A64" w:rsidRPr="007D01B9" w:rsidRDefault="003D5A64" w:rsidP="003D5A64">
            <w:pPr>
              <w:widowControl w:val="0"/>
              <w:autoSpaceDE w:val="0"/>
              <w:autoSpaceDN w:val="0"/>
              <w:adjustRightInd w:val="0"/>
              <w:ind w:left="720"/>
              <w:rPr>
                <w:rFonts w:ascii="Arial" w:hAnsi="Arial" w:cs="Arial"/>
                <w:szCs w:val="20"/>
              </w:rPr>
            </w:pPr>
            <w:r w:rsidRPr="007D01B9">
              <w:rPr>
                <w:rFonts w:ascii="Arial" w:hAnsi="Arial" w:cs="Arial"/>
                <w:szCs w:val="20"/>
              </w:rPr>
              <w:t xml:space="preserve">A:C1.6 Understand how school success and academic achievement enhance future career and </w:t>
            </w:r>
            <w:r w:rsidRPr="007D01B9">
              <w:rPr>
                <w:rFonts w:ascii="Arial" w:hAnsi="Arial" w:cs="Arial"/>
                <w:szCs w:val="20"/>
              </w:rPr>
              <w:lastRenderedPageBreak/>
              <w:t>vocational opportunities</w:t>
            </w:r>
          </w:p>
          <w:p w14:paraId="475E1AD1" w14:textId="77777777" w:rsidR="003D5A64" w:rsidRPr="00DF7BD0" w:rsidRDefault="003D5A64" w:rsidP="003D5A64">
            <w:pPr>
              <w:rPr>
                <w:rFonts w:ascii="Arial" w:hAnsi="Arial" w:cs="Arial"/>
                <w:b/>
              </w:rPr>
            </w:pPr>
            <w:r w:rsidRPr="00DF7BD0">
              <w:rPr>
                <w:rFonts w:ascii="Arial" w:hAnsi="Arial" w:cs="Arial"/>
                <w:b/>
              </w:rPr>
              <w:t>Career</w:t>
            </w:r>
          </w:p>
          <w:p w14:paraId="0037906F" w14:textId="77777777" w:rsidR="003D5A64" w:rsidRPr="007D01B9" w:rsidRDefault="003D5A64" w:rsidP="003D5A64">
            <w:pPr>
              <w:autoSpaceDE w:val="0"/>
              <w:autoSpaceDN w:val="0"/>
              <w:adjustRightInd w:val="0"/>
              <w:ind w:firstLine="720"/>
              <w:rPr>
                <w:rFonts w:ascii="Arial" w:hAnsi="Arial" w:cs="Arial"/>
                <w:szCs w:val="24"/>
              </w:rPr>
            </w:pPr>
            <w:r w:rsidRPr="007D01B9">
              <w:rPr>
                <w:rFonts w:ascii="Arial" w:hAnsi="Arial" w:cs="Arial"/>
                <w:i/>
                <w:szCs w:val="24"/>
              </w:rPr>
              <w:t>C:A1.5</w:t>
            </w:r>
            <w:r w:rsidRPr="007D01B9">
              <w:rPr>
                <w:rFonts w:ascii="Arial" w:hAnsi="Arial" w:cs="Arial"/>
                <w:szCs w:val="24"/>
              </w:rPr>
              <w:t xml:space="preserve"> Learn to make decisions</w:t>
            </w:r>
          </w:p>
          <w:p w14:paraId="6EAC90E4" w14:textId="77777777" w:rsidR="003D5A64" w:rsidRPr="007D01B9" w:rsidRDefault="003D5A64" w:rsidP="003D5A64">
            <w:pPr>
              <w:autoSpaceDE w:val="0"/>
              <w:autoSpaceDN w:val="0"/>
              <w:adjustRightInd w:val="0"/>
              <w:ind w:firstLine="720"/>
              <w:rPr>
                <w:rFonts w:ascii="Arial" w:hAnsi="Arial" w:cs="Arial"/>
                <w:szCs w:val="24"/>
              </w:rPr>
            </w:pPr>
            <w:r w:rsidRPr="007D01B9">
              <w:rPr>
                <w:rFonts w:ascii="Arial" w:hAnsi="Arial" w:cs="Arial"/>
                <w:szCs w:val="24"/>
              </w:rPr>
              <w:t>C:A1.7 Understand the importance of planning</w:t>
            </w:r>
          </w:p>
          <w:p w14:paraId="6D3F7F3A" w14:textId="77777777" w:rsidR="003D5A64" w:rsidRPr="007D01B9" w:rsidRDefault="003D5A64" w:rsidP="003D5A64">
            <w:pPr>
              <w:autoSpaceDE w:val="0"/>
              <w:autoSpaceDN w:val="0"/>
              <w:adjustRightInd w:val="0"/>
              <w:ind w:left="720"/>
              <w:rPr>
                <w:rFonts w:ascii="Arial" w:hAnsi="Arial" w:cs="Arial"/>
                <w:szCs w:val="24"/>
              </w:rPr>
            </w:pPr>
            <w:r w:rsidRPr="007D01B9">
              <w:rPr>
                <w:rFonts w:ascii="Arial" w:hAnsi="Arial" w:cs="Arial"/>
                <w:szCs w:val="24"/>
              </w:rPr>
              <w:t>C:A2.6 Learn how to write a résumé</w:t>
            </w:r>
          </w:p>
          <w:p w14:paraId="3800BACC" w14:textId="77777777" w:rsidR="003D5A64" w:rsidRPr="007D01B9" w:rsidRDefault="003D5A64" w:rsidP="003D5A64">
            <w:pPr>
              <w:autoSpaceDE w:val="0"/>
              <w:autoSpaceDN w:val="0"/>
              <w:adjustRightInd w:val="0"/>
              <w:ind w:left="720"/>
              <w:rPr>
                <w:rFonts w:ascii="Arial" w:hAnsi="Arial" w:cs="Arial"/>
                <w:i/>
                <w:szCs w:val="24"/>
              </w:rPr>
            </w:pPr>
            <w:r w:rsidRPr="007D01B9">
              <w:rPr>
                <w:rFonts w:ascii="Arial" w:hAnsi="Arial" w:cs="Arial"/>
                <w:szCs w:val="24"/>
              </w:rPr>
              <w:t>C:A2.9 Utilize time- and task-management skills</w:t>
            </w:r>
          </w:p>
          <w:p w14:paraId="0F0AFF27" w14:textId="77777777" w:rsidR="003D5A64" w:rsidRPr="007D01B9" w:rsidRDefault="003D5A64" w:rsidP="003D5A64">
            <w:pPr>
              <w:widowControl w:val="0"/>
              <w:autoSpaceDE w:val="0"/>
              <w:autoSpaceDN w:val="0"/>
              <w:adjustRightInd w:val="0"/>
              <w:ind w:firstLine="720"/>
              <w:rPr>
                <w:rFonts w:ascii="Arial" w:hAnsi="Arial" w:cs="Arial"/>
                <w:szCs w:val="24"/>
              </w:rPr>
            </w:pPr>
            <w:r w:rsidRPr="007D01B9">
              <w:rPr>
                <w:rFonts w:ascii="Arial" w:hAnsi="Arial" w:cs="Arial"/>
                <w:szCs w:val="24"/>
              </w:rPr>
              <w:t>C:B2.1 Demonstrate awareness of the education and training needed</w:t>
            </w:r>
          </w:p>
          <w:p w14:paraId="33EB22E2" w14:textId="77777777" w:rsidR="003D5A64" w:rsidRPr="007D01B9" w:rsidRDefault="003D5A64" w:rsidP="003D5A64">
            <w:pPr>
              <w:autoSpaceDE w:val="0"/>
              <w:autoSpaceDN w:val="0"/>
              <w:adjustRightInd w:val="0"/>
              <w:ind w:left="720"/>
              <w:rPr>
                <w:rFonts w:ascii="Arial" w:hAnsi="Arial" w:cs="Arial"/>
                <w:szCs w:val="24"/>
              </w:rPr>
            </w:pPr>
            <w:r w:rsidRPr="007D01B9">
              <w:rPr>
                <w:rFonts w:ascii="Arial" w:hAnsi="Arial" w:cs="Arial"/>
                <w:szCs w:val="24"/>
              </w:rPr>
              <w:t>to achieve career goals</w:t>
            </w:r>
          </w:p>
          <w:p w14:paraId="5EA5F5EA" w14:textId="77777777" w:rsidR="003D5A64" w:rsidRPr="00DF7BD0" w:rsidRDefault="003D5A64" w:rsidP="003D5A64">
            <w:pPr>
              <w:rPr>
                <w:rFonts w:ascii="Arial" w:hAnsi="Arial" w:cs="Arial"/>
                <w:b/>
              </w:rPr>
            </w:pPr>
            <w:r w:rsidRPr="00DF7BD0">
              <w:rPr>
                <w:rFonts w:ascii="Arial" w:hAnsi="Arial" w:cs="Arial"/>
                <w:i/>
              </w:rPr>
              <w:t>‘</w:t>
            </w:r>
            <w:r w:rsidRPr="00DF7BD0">
              <w:rPr>
                <w:rFonts w:ascii="Arial" w:hAnsi="Arial" w:cs="Arial"/>
                <w:b/>
              </w:rPr>
              <w:t>Personal/Social Development</w:t>
            </w:r>
          </w:p>
          <w:p w14:paraId="1FD80C98" w14:textId="77777777" w:rsidR="003D5A64" w:rsidRDefault="003D5A64" w:rsidP="003D5A64">
            <w:pPr>
              <w:ind w:left="720"/>
              <w:rPr>
                <w:rFonts w:ascii="Arial" w:hAnsi="Arial" w:cs="Arial"/>
                <w:szCs w:val="20"/>
              </w:rPr>
            </w:pPr>
            <w:r w:rsidRPr="007D01B9">
              <w:rPr>
                <w:rFonts w:ascii="Arial" w:hAnsi="Arial" w:cs="Arial"/>
                <w:szCs w:val="20"/>
              </w:rPr>
              <w:t>PS</w:t>
            </w:r>
            <w:proofErr w:type="gramStart"/>
            <w:r w:rsidRPr="007D01B9">
              <w:rPr>
                <w:rFonts w:ascii="Arial" w:hAnsi="Arial" w:cs="Arial"/>
                <w:szCs w:val="20"/>
              </w:rPr>
              <w:t>:A1.3</w:t>
            </w:r>
            <w:proofErr w:type="gramEnd"/>
            <w:r w:rsidRPr="007D01B9">
              <w:rPr>
                <w:rFonts w:ascii="Arial" w:hAnsi="Arial" w:cs="Arial"/>
                <w:szCs w:val="20"/>
              </w:rPr>
              <w:t xml:space="preserve"> Learn the goal-setting process</w:t>
            </w:r>
          </w:p>
          <w:p w14:paraId="5A8A6412" w14:textId="77777777" w:rsidR="004A191B" w:rsidRPr="004A191B" w:rsidRDefault="004A191B" w:rsidP="004A191B">
            <w:pPr>
              <w:rPr>
                <w:rFonts w:ascii="Arial" w:hAnsi="Arial" w:cs="Arial"/>
                <w:b/>
                <w:szCs w:val="20"/>
              </w:rPr>
            </w:pPr>
            <w:r w:rsidRPr="004A191B">
              <w:rPr>
                <w:rFonts w:ascii="Arial" w:hAnsi="Arial" w:cs="Arial"/>
                <w:b/>
                <w:szCs w:val="20"/>
              </w:rPr>
              <w:t>MA Curriculum Frameworks</w:t>
            </w:r>
          </w:p>
          <w:p w14:paraId="0A2DF895" w14:textId="22B7F0B8" w:rsidR="004A191B" w:rsidRPr="00007FAC" w:rsidRDefault="004A191B" w:rsidP="004A191B">
            <w:pPr>
              <w:ind w:left="720"/>
              <w:rPr>
                <w:rFonts w:ascii="Arial" w:hAnsi="Arial" w:cs="Arial"/>
                <w:szCs w:val="20"/>
              </w:rPr>
            </w:pPr>
            <w:r>
              <w:rPr>
                <w:rFonts w:ascii="Arial" w:hAnsi="Arial" w:cs="Arial"/>
                <w:szCs w:val="20"/>
              </w:rPr>
              <w:t>A2-1</w:t>
            </w:r>
            <w:proofErr w:type="gramStart"/>
            <w:r>
              <w:rPr>
                <w:rFonts w:ascii="Arial" w:hAnsi="Arial" w:cs="Arial"/>
                <w:szCs w:val="20"/>
              </w:rPr>
              <w:t>,A2</w:t>
            </w:r>
            <w:proofErr w:type="gramEnd"/>
            <w:r>
              <w:rPr>
                <w:rFonts w:ascii="Arial" w:hAnsi="Arial" w:cs="Arial"/>
                <w:szCs w:val="20"/>
              </w:rPr>
              <w:t>-4,W1-1,W2-3 and PS1-3</w:t>
            </w:r>
          </w:p>
          <w:p w14:paraId="56C64772" w14:textId="680A2CF1" w:rsidR="003D5A64" w:rsidRPr="00AA1A81" w:rsidRDefault="00BC0919" w:rsidP="003D5A64">
            <w:pPr>
              <w:rPr>
                <w:rFonts w:ascii="Arial" w:hAnsi="Arial" w:cs="Arial"/>
              </w:rPr>
            </w:pPr>
            <w:r w:rsidRPr="00767F85">
              <w:rPr>
                <w:rFonts w:ascii="Arial" w:hAnsi="Arial" w:cs="Arial"/>
                <w:b/>
              </w:rPr>
              <w:t>MA</w:t>
            </w:r>
            <w:r w:rsidR="003D5A64" w:rsidRPr="00DF7BD0">
              <w:rPr>
                <w:rFonts w:ascii="Arial" w:hAnsi="Arial" w:cs="Arial"/>
                <w:b/>
              </w:rPr>
              <w:t xml:space="preserve"> Career Development Education Benchmarks </w:t>
            </w:r>
          </w:p>
          <w:tbl>
            <w:tblPr>
              <w:tblStyle w:val="TableGrid"/>
              <w:tblW w:w="9621" w:type="dxa"/>
              <w:tblLayout w:type="fixed"/>
              <w:tblLook w:val="04A0" w:firstRow="1" w:lastRow="0" w:firstColumn="1" w:lastColumn="0" w:noHBand="0" w:noVBand="1"/>
            </w:tblPr>
            <w:tblGrid>
              <w:gridCol w:w="3015"/>
              <w:gridCol w:w="2952"/>
              <w:gridCol w:w="3654"/>
            </w:tblGrid>
            <w:tr w:rsidR="003D5A64" w:rsidRPr="00DF7BD0" w14:paraId="67B0AC9A" w14:textId="77777777" w:rsidTr="003D5A64">
              <w:trPr>
                <w:trHeight w:val="140"/>
              </w:trPr>
              <w:tc>
                <w:tcPr>
                  <w:tcW w:w="3015" w:type="dxa"/>
                </w:tcPr>
                <w:p w14:paraId="0FAFCE1D" w14:textId="77777777" w:rsidR="003D5A64" w:rsidRPr="00DF7BD0" w:rsidRDefault="003D5A64" w:rsidP="00171BB2">
                  <w:pPr>
                    <w:framePr w:hSpace="180" w:wrap="around" w:vAnchor="text" w:hAnchor="page" w:x="1441" w:y="1"/>
                    <w:rPr>
                      <w:rFonts w:ascii="Arial" w:hAnsi="Arial" w:cs="Arial"/>
                      <w:b/>
                    </w:rPr>
                  </w:pPr>
                </w:p>
              </w:tc>
              <w:tc>
                <w:tcPr>
                  <w:tcW w:w="2952" w:type="dxa"/>
                </w:tcPr>
                <w:p w14:paraId="6682DF03" w14:textId="77777777" w:rsidR="003D5A64" w:rsidRPr="00DF7BD0" w:rsidRDefault="003D5A64" w:rsidP="00171BB2">
                  <w:pPr>
                    <w:framePr w:hSpace="180" w:wrap="around" w:vAnchor="text" w:hAnchor="page" w:x="1441" w:y="1"/>
                    <w:rPr>
                      <w:rFonts w:ascii="Arial" w:hAnsi="Arial" w:cs="Arial"/>
                      <w:b/>
                    </w:rPr>
                  </w:pPr>
                  <w:r w:rsidRPr="00DF7BD0">
                    <w:rPr>
                      <w:rFonts w:ascii="Arial" w:hAnsi="Arial" w:cs="Arial"/>
                      <w:b/>
                    </w:rPr>
                    <w:t xml:space="preserve">MA Career Development Education Benchmarks  </w:t>
                  </w:r>
                </w:p>
              </w:tc>
              <w:tc>
                <w:tcPr>
                  <w:tcW w:w="3654" w:type="dxa"/>
                </w:tcPr>
                <w:p w14:paraId="45B263EF" w14:textId="77777777" w:rsidR="003D5A64" w:rsidRPr="00DF7BD0" w:rsidRDefault="003D5A64" w:rsidP="00171BB2">
                  <w:pPr>
                    <w:framePr w:hSpace="180" w:wrap="around" w:vAnchor="text" w:hAnchor="page" w:x="1441" w:y="1"/>
                    <w:rPr>
                      <w:rFonts w:ascii="Arial" w:hAnsi="Arial" w:cs="Arial"/>
                    </w:rPr>
                  </w:pPr>
                  <w:r w:rsidRPr="00DF7BD0">
                    <w:rPr>
                      <w:rFonts w:ascii="Arial" w:hAnsi="Arial" w:cs="Arial"/>
                      <w:b/>
                    </w:rPr>
                    <w:t>Competencies</w:t>
                  </w:r>
                </w:p>
              </w:tc>
            </w:tr>
            <w:tr w:rsidR="003D5A64" w:rsidRPr="00DF7BD0" w14:paraId="283BB63A" w14:textId="77777777" w:rsidTr="003D5A64">
              <w:trPr>
                <w:trHeight w:val="2050"/>
              </w:trPr>
              <w:tc>
                <w:tcPr>
                  <w:tcW w:w="3015" w:type="dxa"/>
                </w:tcPr>
                <w:p w14:paraId="7FDA758B" w14:textId="77777777" w:rsidR="003D5A64" w:rsidRPr="00DF7BD0" w:rsidRDefault="003D5A64" w:rsidP="00171BB2">
                  <w:pPr>
                    <w:framePr w:hSpace="180" w:wrap="around" w:vAnchor="text" w:hAnchor="page" w:x="1441" w:y="1"/>
                    <w:rPr>
                      <w:rFonts w:ascii="Arial" w:hAnsi="Arial" w:cs="Arial"/>
                      <w:b/>
                    </w:rPr>
                  </w:pPr>
                  <w:r w:rsidRPr="00DF7BD0">
                    <w:rPr>
                      <w:rFonts w:ascii="Arial" w:hAnsi="Arial" w:cs="Arial"/>
                      <w:b/>
                    </w:rPr>
                    <w:t>Academic</w:t>
                  </w:r>
                </w:p>
                <w:p w14:paraId="7ADC6162" w14:textId="77777777" w:rsidR="003D5A64" w:rsidRPr="00DF7BD0" w:rsidRDefault="003D5A64" w:rsidP="00171BB2">
                  <w:pPr>
                    <w:framePr w:hSpace="180" w:wrap="around" w:vAnchor="text" w:hAnchor="page" w:x="1441" w:y="1"/>
                    <w:rPr>
                      <w:rFonts w:ascii="Arial" w:hAnsi="Arial" w:cs="Arial"/>
                      <w:b/>
                    </w:rPr>
                  </w:pPr>
                </w:p>
              </w:tc>
              <w:tc>
                <w:tcPr>
                  <w:tcW w:w="2952" w:type="dxa"/>
                </w:tcPr>
                <w:p w14:paraId="7390F199" w14:textId="77777777" w:rsidR="003D5A64" w:rsidRPr="00DF7BD0" w:rsidRDefault="003D5A64" w:rsidP="00171BB2">
                  <w:pPr>
                    <w:framePr w:hSpace="180" w:wrap="around" w:vAnchor="text" w:hAnchor="page" w:x="1441" w:y="1"/>
                    <w:autoSpaceDE w:val="0"/>
                    <w:autoSpaceDN w:val="0"/>
                    <w:adjustRightInd w:val="0"/>
                    <w:rPr>
                      <w:rFonts w:ascii="Arial" w:hAnsi="Arial" w:cs="Arial"/>
                      <w:b/>
                      <w:bCs/>
                      <w:i/>
                    </w:rPr>
                  </w:pPr>
                  <w:r w:rsidRPr="00DF7BD0">
                    <w:rPr>
                      <w:rFonts w:ascii="Arial" w:hAnsi="Arial" w:cs="Arial"/>
                      <w:b/>
                      <w:bCs/>
                      <w:i/>
                    </w:rPr>
                    <w:t>Learners will develop and</w:t>
                  </w:r>
                </w:p>
                <w:p w14:paraId="1A91644F" w14:textId="77777777" w:rsidR="003D5A64" w:rsidRPr="00DF7BD0" w:rsidRDefault="003D5A64" w:rsidP="00171BB2">
                  <w:pPr>
                    <w:framePr w:hSpace="180" w:wrap="around" w:vAnchor="text" w:hAnchor="page" w:x="1441" w:y="1"/>
                    <w:autoSpaceDE w:val="0"/>
                    <w:autoSpaceDN w:val="0"/>
                    <w:adjustRightInd w:val="0"/>
                    <w:rPr>
                      <w:rFonts w:ascii="Arial" w:hAnsi="Arial" w:cs="Arial"/>
                      <w:b/>
                      <w:bCs/>
                      <w:i/>
                    </w:rPr>
                  </w:pPr>
                  <w:r w:rsidRPr="00DF7BD0">
                    <w:rPr>
                      <w:rFonts w:ascii="Arial" w:hAnsi="Arial" w:cs="Arial"/>
                      <w:b/>
                      <w:bCs/>
                      <w:i/>
                    </w:rPr>
                    <w:t>demonstrate:</w:t>
                  </w:r>
                </w:p>
                <w:p w14:paraId="56C1E990" w14:textId="77777777" w:rsidR="003D5A64" w:rsidRPr="00DF7BD0" w:rsidRDefault="003D5A64" w:rsidP="00171BB2">
                  <w:pPr>
                    <w:framePr w:hSpace="180" w:wrap="around" w:vAnchor="text" w:hAnchor="page" w:x="1441" w:y="1"/>
                    <w:rPr>
                      <w:rFonts w:ascii="Arial" w:hAnsi="Arial" w:cs="Arial"/>
                      <w:bCs/>
                    </w:rPr>
                  </w:pPr>
                </w:p>
                <w:p w14:paraId="682A225C" w14:textId="77777777" w:rsidR="003D5A64" w:rsidRPr="00DF7BD0"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rPr>
                    <w:t>A2: strong academic,</w:t>
                  </w:r>
                </w:p>
                <w:p w14:paraId="33751696" w14:textId="77777777" w:rsidR="003D5A64" w:rsidRPr="00DF7BD0"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rPr>
                    <w:t>technical and employability</w:t>
                  </w:r>
                </w:p>
                <w:p w14:paraId="2DF0594D" w14:textId="77777777" w:rsidR="003D5A64" w:rsidRPr="00DF7BD0" w:rsidRDefault="003D5A64" w:rsidP="00171BB2">
                  <w:pPr>
                    <w:framePr w:hSpace="180" w:wrap="around" w:vAnchor="text" w:hAnchor="page" w:x="1441" w:y="1"/>
                    <w:autoSpaceDE w:val="0"/>
                    <w:autoSpaceDN w:val="0"/>
                    <w:adjustRightInd w:val="0"/>
                    <w:rPr>
                      <w:rFonts w:ascii="Arial" w:hAnsi="Arial" w:cs="Arial"/>
                      <w:bCs/>
                    </w:rPr>
                  </w:pPr>
                  <w:r w:rsidRPr="00DF7BD0">
                    <w:rPr>
                      <w:rFonts w:ascii="Arial" w:hAnsi="Arial" w:cs="Arial"/>
                    </w:rPr>
                    <w:t xml:space="preserve">skills for </w:t>
                  </w:r>
                  <w:r w:rsidRPr="00DF7BD0">
                    <w:rPr>
                      <w:rFonts w:ascii="Arial" w:hAnsi="Arial" w:cs="Arial"/>
                      <w:bCs/>
                    </w:rPr>
                    <w:t>career and life</w:t>
                  </w:r>
                </w:p>
                <w:p w14:paraId="789EAC85" w14:textId="77777777" w:rsidR="003D5A64" w:rsidRPr="00DF7BD0" w:rsidRDefault="003D5A64" w:rsidP="00171BB2">
                  <w:pPr>
                    <w:framePr w:hSpace="180" w:wrap="around" w:vAnchor="text" w:hAnchor="page" w:x="1441" w:y="1"/>
                    <w:rPr>
                      <w:rFonts w:ascii="Arial" w:hAnsi="Arial" w:cs="Arial"/>
                      <w:b/>
                    </w:rPr>
                  </w:pPr>
                  <w:proofErr w:type="gramStart"/>
                  <w:r w:rsidRPr="00DF7BD0">
                    <w:rPr>
                      <w:rFonts w:ascii="Arial" w:hAnsi="Arial" w:cs="Arial"/>
                      <w:bCs/>
                    </w:rPr>
                    <w:t>management</w:t>
                  </w:r>
                  <w:proofErr w:type="gramEnd"/>
                  <w:r w:rsidRPr="00DF7BD0">
                    <w:rPr>
                      <w:rFonts w:ascii="Arial" w:hAnsi="Arial" w:cs="Arial"/>
                      <w:bCs/>
                    </w:rPr>
                    <w:t>.</w:t>
                  </w:r>
                </w:p>
              </w:tc>
              <w:tc>
                <w:tcPr>
                  <w:tcW w:w="3654" w:type="dxa"/>
                </w:tcPr>
                <w:p w14:paraId="7A4D6A71" w14:textId="77777777" w:rsidR="003D5A64" w:rsidRPr="002E1F92" w:rsidRDefault="003D5A64" w:rsidP="00171BB2">
                  <w:pPr>
                    <w:framePr w:hSpace="180" w:wrap="around" w:vAnchor="text" w:hAnchor="page" w:x="1441" w:y="1"/>
                    <w:widowControl w:val="0"/>
                    <w:autoSpaceDE w:val="0"/>
                    <w:autoSpaceDN w:val="0"/>
                    <w:adjustRightInd w:val="0"/>
                    <w:rPr>
                      <w:rFonts w:ascii="Arial" w:hAnsi="Arial" w:cs="Arial"/>
                      <w:szCs w:val="20"/>
                    </w:rPr>
                  </w:pPr>
                  <w:r w:rsidRPr="002E1F92">
                    <w:rPr>
                      <w:rFonts w:ascii="Arial" w:hAnsi="Arial" w:cs="Arial"/>
                      <w:szCs w:val="20"/>
                    </w:rPr>
                    <w:t>A2-1: Communication and literacy</w:t>
                  </w:r>
                  <w:r>
                    <w:rPr>
                      <w:rFonts w:ascii="Arial" w:hAnsi="Arial" w:cs="Arial"/>
                      <w:szCs w:val="20"/>
                    </w:rPr>
                    <w:t xml:space="preserve"> </w:t>
                  </w:r>
                  <w:r w:rsidRPr="002E1F92">
                    <w:rPr>
                      <w:rFonts w:ascii="Arial" w:hAnsi="Arial" w:cs="Arial"/>
                      <w:szCs w:val="20"/>
                    </w:rPr>
                    <w:t>skills for self-advocacy and</w:t>
                  </w:r>
                  <w:r>
                    <w:rPr>
                      <w:rFonts w:ascii="Arial" w:hAnsi="Arial" w:cs="Arial"/>
                      <w:szCs w:val="20"/>
                    </w:rPr>
                    <w:t xml:space="preserve"> </w:t>
                  </w:r>
                  <w:r w:rsidRPr="002E1F92">
                    <w:rPr>
                      <w:rFonts w:ascii="Arial" w:hAnsi="Arial" w:cs="Arial"/>
                      <w:szCs w:val="20"/>
                    </w:rPr>
                    <w:t xml:space="preserve">presentation </w:t>
                  </w:r>
                  <w:r w:rsidRPr="002E1F92">
                    <w:rPr>
                      <w:rFonts w:ascii="Arial" w:hAnsi="Arial" w:cs="Arial"/>
                      <w:b/>
                      <w:bCs/>
                      <w:szCs w:val="20"/>
                    </w:rPr>
                    <w:t>(e.g., college and job</w:t>
                  </w:r>
                  <w:r>
                    <w:rPr>
                      <w:rFonts w:ascii="Arial" w:hAnsi="Arial" w:cs="Arial"/>
                      <w:b/>
                      <w:bCs/>
                      <w:szCs w:val="20"/>
                    </w:rPr>
                    <w:t xml:space="preserve"> </w:t>
                  </w:r>
                  <w:r w:rsidRPr="002E1F92">
                    <w:rPr>
                      <w:rFonts w:ascii="Arial" w:hAnsi="Arial" w:cs="Arial"/>
                      <w:b/>
                      <w:bCs/>
                      <w:szCs w:val="20"/>
                    </w:rPr>
                    <w:t>interviews)</w:t>
                  </w:r>
                </w:p>
                <w:p w14:paraId="06F96245" w14:textId="77777777" w:rsidR="003D5A64" w:rsidRPr="002E1F92" w:rsidRDefault="003D5A64" w:rsidP="00171BB2">
                  <w:pPr>
                    <w:framePr w:hSpace="180" w:wrap="around" w:vAnchor="text" w:hAnchor="page" w:x="1441" w:y="1"/>
                    <w:widowControl w:val="0"/>
                    <w:autoSpaceDE w:val="0"/>
                    <w:autoSpaceDN w:val="0"/>
                    <w:adjustRightInd w:val="0"/>
                    <w:rPr>
                      <w:rFonts w:ascii="Arial" w:hAnsi="Arial" w:cs="Arial"/>
                      <w:szCs w:val="20"/>
                    </w:rPr>
                  </w:pPr>
                  <w:r w:rsidRPr="002E1F92">
                    <w:rPr>
                      <w:rFonts w:ascii="Arial" w:hAnsi="Arial" w:cs="Arial"/>
                      <w:szCs w:val="20"/>
                    </w:rPr>
                    <w:t xml:space="preserve">A2-4: </w:t>
                  </w:r>
                  <w:r>
                    <w:rPr>
                      <w:rFonts w:ascii="Arial" w:hAnsi="Arial" w:cs="Arial"/>
                      <w:szCs w:val="20"/>
                    </w:rPr>
                    <w:t xml:space="preserve">Critical thinking skills to use </w:t>
                  </w:r>
                  <w:r w:rsidRPr="002E1F92">
                    <w:rPr>
                      <w:rFonts w:ascii="Arial" w:hAnsi="Arial" w:cs="Arial"/>
                      <w:szCs w:val="20"/>
                    </w:rPr>
                    <w:t xml:space="preserve">and evaluate information </w:t>
                  </w:r>
                  <w:r w:rsidRPr="002E1F92">
                    <w:rPr>
                      <w:rFonts w:ascii="Arial" w:hAnsi="Arial" w:cs="Arial"/>
                      <w:b/>
                      <w:bCs/>
                      <w:szCs w:val="20"/>
                    </w:rPr>
                    <w:t>(e.g. Evaluating credit card offers)</w:t>
                  </w:r>
                </w:p>
              </w:tc>
            </w:tr>
            <w:tr w:rsidR="003D5A64" w:rsidRPr="00DF7BD0" w14:paraId="527E15DC" w14:textId="77777777" w:rsidTr="003D5A64">
              <w:trPr>
                <w:trHeight w:val="2050"/>
              </w:trPr>
              <w:tc>
                <w:tcPr>
                  <w:tcW w:w="3015" w:type="dxa"/>
                </w:tcPr>
                <w:p w14:paraId="15CA9BA6" w14:textId="77777777" w:rsidR="003D5A64" w:rsidRPr="00DF7BD0" w:rsidRDefault="003D5A64" w:rsidP="00171BB2">
                  <w:pPr>
                    <w:framePr w:hSpace="180" w:wrap="around" w:vAnchor="text" w:hAnchor="page" w:x="1441" w:y="1"/>
                    <w:rPr>
                      <w:rFonts w:ascii="Arial" w:hAnsi="Arial" w:cs="Arial"/>
                      <w:b/>
                    </w:rPr>
                  </w:pPr>
                  <w:r w:rsidRPr="00DF7BD0">
                    <w:rPr>
                      <w:rFonts w:ascii="Arial" w:hAnsi="Arial" w:cs="Arial"/>
                      <w:b/>
                    </w:rPr>
                    <w:t>Workplace Readiness Development</w:t>
                  </w:r>
                </w:p>
              </w:tc>
              <w:tc>
                <w:tcPr>
                  <w:tcW w:w="2952" w:type="dxa"/>
                </w:tcPr>
                <w:p w14:paraId="18C1FB36" w14:textId="77777777" w:rsidR="003D5A64" w:rsidRPr="00DF7BD0" w:rsidRDefault="003D5A64" w:rsidP="00171BB2">
                  <w:pPr>
                    <w:framePr w:hSpace="180" w:wrap="around" w:vAnchor="text" w:hAnchor="page" w:x="1441" w:y="1"/>
                    <w:autoSpaceDE w:val="0"/>
                    <w:autoSpaceDN w:val="0"/>
                    <w:adjustRightInd w:val="0"/>
                    <w:rPr>
                      <w:rFonts w:ascii="Arial" w:hAnsi="Arial" w:cs="Arial"/>
                      <w:b/>
                      <w:bCs/>
                      <w:i/>
                    </w:rPr>
                  </w:pPr>
                  <w:r w:rsidRPr="00DF7BD0">
                    <w:rPr>
                      <w:rFonts w:ascii="Arial" w:hAnsi="Arial" w:cs="Arial"/>
                      <w:b/>
                      <w:bCs/>
                      <w:i/>
                    </w:rPr>
                    <w:t>Learners will develop</w:t>
                  </w:r>
                </w:p>
                <w:p w14:paraId="64CEFA2A" w14:textId="77777777" w:rsidR="003D5A64" w:rsidRPr="00DF7BD0" w:rsidRDefault="003D5A64" w:rsidP="00171BB2">
                  <w:pPr>
                    <w:framePr w:hSpace="180" w:wrap="around" w:vAnchor="text" w:hAnchor="page" w:x="1441" w:y="1"/>
                    <w:autoSpaceDE w:val="0"/>
                    <w:autoSpaceDN w:val="0"/>
                    <w:adjustRightInd w:val="0"/>
                    <w:rPr>
                      <w:rFonts w:ascii="Arial" w:hAnsi="Arial" w:cs="Arial"/>
                      <w:b/>
                      <w:bCs/>
                      <w:i/>
                    </w:rPr>
                  </w:pPr>
                  <w:r w:rsidRPr="00DF7BD0">
                    <w:rPr>
                      <w:rFonts w:ascii="Arial" w:hAnsi="Arial" w:cs="Arial"/>
                      <w:b/>
                      <w:bCs/>
                      <w:i/>
                    </w:rPr>
                    <w:t>and demonstrate:</w:t>
                  </w:r>
                </w:p>
                <w:p w14:paraId="73601C42" w14:textId="77777777" w:rsidR="003D5A64" w:rsidRPr="00DF7BD0"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rPr>
                    <w:t>W-1: knowledge and</w:t>
                  </w:r>
                </w:p>
                <w:p w14:paraId="49290B9C" w14:textId="77777777" w:rsidR="003D5A64" w:rsidRPr="00DF7BD0" w:rsidRDefault="003D5A64" w:rsidP="00171BB2">
                  <w:pPr>
                    <w:framePr w:hSpace="180" w:wrap="around" w:vAnchor="text" w:hAnchor="page" w:x="1441" w:y="1"/>
                    <w:autoSpaceDE w:val="0"/>
                    <w:autoSpaceDN w:val="0"/>
                    <w:adjustRightInd w:val="0"/>
                    <w:rPr>
                      <w:rFonts w:ascii="Arial" w:hAnsi="Arial" w:cs="Arial"/>
                      <w:bCs/>
                    </w:rPr>
                  </w:pPr>
                  <w:r w:rsidRPr="00DF7BD0">
                    <w:rPr>
                      <w:rFonts w:ascii="Arial" w:hAnsi="Arial" w:cs="Arial"/>
                    </w:rPr>
                    <w:t xml:space="preserve">skills in the </w:t>
                  </w:r>
                  <w:r w:rsidRPr="00DF7BD0">
                    <w:rPr>
                      <w:rFonts w:ascii="Arial" w:hAnsi="Arial" w:cs="Arial"/>
                      <w:bCs/>
                    </w:rPr>
                    <w:t>planning and</w:t>
                  </w:r>
                </w:p>
                <w:p w14:paraId="46AF2E6C" w14:textId="77777777" w:rsidR="003D5A64"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bCs/>
                    </w:rPr>
                    <w:t xml:space="preserve">decision-making </w:t>
                  </w:r>
                  <w:r w:rsidRPr="00DF7BD0">
                    <w:rPr>
                      <w:rFonts w:ascii="Arial" w:hAnsi="Arial" w:cs="Arial"/>
                    </w:rPr>
                    <w:t>process</w:t>
                  </w:r>
                </w:p>
                <w:p w14:paraId="4994BB67" w14:textId="77777777" w:rsidR="003D5A64" w:rsidRDefault="003D5A64" w:rsidP="00171BB2">
                  <w:pPr>
                    <w:framePr w:hSpace="180" w:wrap="around" w:vAnchor="text" w:hAnchor="page" w:x="1441" w:y="1"/>
                    <w:autoSpaceDE w:val="0"/>
                    <w:autoSpaceDN w:val="0"/>
                    <w:adjustRightInd w:val="0"/>
                    <w:rPr>
                      <w:rFonts w:ascii="Arial" w:hAnsi="Arial" w:cs="Arial"/>
                    </w:rPr>
                  </w:pPr>
                </w:p>
                <w:p w14:paraId="69E633E9" w14:textId="77777777" w:rsidR="003D5A64" w:rsidRPr="002E1F92" w:rsidRDefault="003D5A64" w:rsidP="00171BB2">
                  <w:pPr>
                    <w:framePr w:hSpace="180" w:wrap="around" w:vAnchor="text" w:hAnchor="page" w:x="1441" w:y="1"/>
                    <w:widowControl w:val="0"/>
                    <w:autoSpaceDE w:val="0"/>
                    <w:autoSpaceDN w:val="0"/>
                    <w:adjustRightInd w:val="0"/>
                    <w:rPr>
                      <w:rFonts w:ascii="Arial" w:hAnsi="Arial" w:cs="Arial"/>
                      <w:szCs w:val="20"/>
                    </w:rPr>
                  </w:pPr>
                  <w:r w:rsidRPr="002E1F92">
                    <w:rPr>
                      <w:rFonts w:ascii="Arial" w:hAnsi="Arial" w:cs="Arial"/>
                      <w:szCs w:val="20"/>
                    </w:rPr>
                    <w:t>W2: an exploratory</w:t>
                  </w:r>
                </w:p>
                <w:p w14:paraId="3F625526" w14:textId="77777777" w:rsidR="003D5A64" w:rsidRPr="002E1F92" w:rsidRDefault="003D5A64" w:rsidP="00171BB2">
                  <w:pPr>
                    <w:framePr w:hSpace="180" w:wrap="around" w:vAnchor="text" w:hAnchor="page" w:x="1441" w:y="1"/>
                    <w:widowControl w:val="0"/>
                    <w:autoSpaceDE w:val="0"/>
                    <w:autoSpaceDN w:val="0"/>
                    <w:adjustRightInd w:val="0"/>
                    <w:rPr>
                      <w:rFonts w:ascii="Arial" w:hAnsi="Arial" w:cs="Arial"/>
                      <w:szCs w:val="20"/>
                    </w:rPr>
                  </w:pPr>
                  <w:r w:rsidRPr="002E1F92">
                    <w:rPr>
                      <w:rFonts w:ascii="Arial" w:hAnsi="Arial" w:cs="Arial"/>
                      <w:szCs w:val="20"/>
                    </w:rPr>
                    <w:t>attitude  toward self, life</w:t>
                  </w:r>
                </w:p>
                <w:p w14:paraId="3A697509" w14:textId="77777777" w:rsidR="003D5A64" w:rsidRPr="00DF7BD0" w:rsidRDefault="003D5A64" w:rsidP="00171BB2">
                  <w:pPr>
                    <w:framePr w:hSpace="180" w:wrap="around" w:vAnchor="text" w:hAnchor="page" w:x="1441" w:y="1"/>
                    <w:autoSpaceDE w:val="0"/>
                    <w:autoSpaceDN w:val="0"/>
                    <w:adjustRightInd w:val="0"/>
                    <w:rPr>
                      <w:rFonts w:ascii="Arial" w:hAnsi="Arial" w:cs="Arial"/>
                      <w:b/>
                      <w:bCs/>
                      <w:i/>
                    </w:rPr>
                  </w:pPr>
                  <w:r w:rsidRPr="002E1F92">
                    <w:rPr>
                      <w:rFonts w:ascii="Arial" w:hAnsi="Arial" w:cs="Arial"/>
                      <w:szCs w:val="20"/>
                    </w:rPr>
                    <w:t>and the world of work;</w:t>
                  </w:r>
                </w:p>
              </w:tc>
              <w:tc>
                <w:tcPr>
                  <w:tcW w:w="3654" w:type="dxa"/>
                </w:tcPr>
                <w:p w14:paraId="7ABBB920" w14:textId="77777777" w:rsidR="003D5A64" w:rsidRPr="00DF7BD0"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i/>
                    </w:rPr>
                    <w:t>W1-1</w:t>
                  </w:r>
                  <w:r w:rsidRPr="00DF7BD0">
                    <w:rPr>
                      <w:rFonts w:ascii="Arial" w:hAnsi="Arial" w:cs="Arial"/>
                    </w:rPr>
                    <w:t>: Skills in the planning process (focusing on the importance of</w:t>
                  </w:r>
                </w:p>
                <w:p w14:paraId="0EB9FF2F" w14:textId="77777777" w:rsidR="003D5A64" w:rsidRPr="00DF7BD0" w:rsidRDefault="003D5A64" w:rsidP="00171BB2">
                  <w:pPr>
                    <w:framePr w:hSpace="180" w:wrap="around" w:vAnchor="text" w:hAnchor="page" w:x="1441" w:y="1"/>
                    <w:autoSpaceDE w:val="0"/>
                    <w:autoSpaceDN w:val="0"/>
                    <w:adjustRightInd w:val="0"/>
                    <w:rPr>
                      <w:rFonts w:ascii="Arial" w:hAnsi="Arial" w:cs="Arial"/>
                    </w:rPr>
                  </w:pPr>
                  <w:r w:rsidRPr="00DF7BD0">
                    <w:rPr>
                      <w:rFonts w:ascii="Arial" w:hAnsi="Arial" w:cs="Arial"/>
                    </w:rPr>
                    <w:t>preparation and future orientation)</w:t>
                  </w:r>
                </w:p>
                <w:p w14:paraId="107F599C" w14:textId="77777777" w:rsidR="003D5A64" w:rsidRPr="00DF7BD0" w:rsidRDefault="003D5A64" w:rsidP="00171BB2">
                  <w:pPr>
                    <w:framePr w:hSpace="180" w:wrap="around" w:vAnchor="text" w:hAnchor="page" w:x="1441" w:y="1"/>
                    <w:autoSpaceDE w:val="0"/>
                    <w:autoSpaceDN w:val="0"/>
                    <w:adjustRightInd w:val="0"/>
                    <w:rPr>
                      <w:rFonts w:ascii="Arial" w:hAnsi="Arial" w:cs="Arial"/>
                    </w:rPr>
                  </w:pPr>
                </w:p>
                <w:p w14:paraId="009D7D9B" w14:textId="77777777" w:rsidR="003D5A64" w:rsidRPr="002E1F92" w:rsidRDefault="003D5A64" w:rsidP="00171BB2">
                  <w:pPr>
                    <w:framePr w:hSpace="180" w:wrap="around" w:vAnchor="text" w:hAnchor="page" w:x="1441" w:y="1"/>
                    <w:widowControl w:val="0"/>
                    <w:autoSpaceDE w:val="0"/>
                    <w:autoSpaceDN w:val="0"/>
                    <w:adjustRightInd w:val="0"/>
                    <w:rPr>
                      <w:rFonts w:ascii="Arial" w:hAnsi="Arial" w:cs="Arial"/>
                      <w:szCs w:val="20"/>
                    </w:rPr>
                  </w:pPr>
                  <w:r w:rsidRPr="002E1F92">
                    <w:rPr>
                      <w:rFonts w:ascii="Arial" w:hAnsi="Arial" w:cs="Arial"/>
                      <w:szCs w:val="20"/>
                    </w:rPr>
                    <w:t>W2-3: Skills to both utilize and</w:t>
                  </w:r>
                </w:p>
                <w:p w14:paraId="34E8652C" w14:textId="77777777" w:rsidR="003D5A64" w:rsidRPr="002E1F92" w:rsidRDefault="003D5A64" w:rsidP="00171BB2">
                  <w:pPr>
                    <w:framePr w:hSpace="180" w:wrap="around" w:vAnchor="text" w:hAnchor="page" w:x="1441" w:y="1"/>
                    <w:widowControl w:val="0"/>
                    <w:autoSpaceDE w:val="0"/>
                    <w:autoSpaceDN w:val="0"/>
                    <w:adjustRightInd w:val="0"/>
                    <w:rPr>
                      <w:rFonts w:ascii="Times New Roman" w:hAnsi="Times New Roman" w:cs="Times New Roman"/>
                      <w:sz w:val="20"/>
                      <w:szCs w:val="20"/>
                    </w:rPr>
                  </w:pPr>
                  <w:r w:rsidRPr="002E1F92">
                    <w:rPr>
                      <w:rFonts w:ascii="Arial" w:hAnsi="Arial" w:cs="Arial"/>
                      <w:szCs w:val="20"/>
                    </w:rPr>
                    <w:t>evaluate career information, resources, and experts in career planning</w:t>
                  </w:r>
                </w:p>
              </w:tc>
            </w:tr>
            <w:tr w:rsidR="003D5A64" w:rsidRPr="00DF7BD0" w14:paraId="4F48CA14" w14:textId="77777777" w:rsidTr="003D5A64">
              <w:trPr>
                <w:trHeight w:val="140"/>
              </w:trPr>
              <w:tc>
                <w:tcPr>
                  <w:tcW w:w="3015" w:type="dxa"/>
                </w:tcPr>
                <w:p w14:paraId="4A198C33" w14:textId="77777777" w:rsidR="00174161" w:rsidRDefault="003D5A64" w:rsidP="00171BB2">
                  <w:pPr>
                    <w:framePr w:hSpace="180" w:wrap="around" w:vAnchor="text" w:hAnchor="page" w:x="1441" w:y="1"/>
                    <w:rPr>
                      <w:rFonts w:ascii="Arial" w:hAnsi="Arial" w:cs="Arial"/>
                      <w:b/>
                    </w:rPr>
                  </w:pPr>
                  <w:r w:rsidRPr="00DF7BD0">
                    <w:rPr>
                      <w:rFonts w:ascii="Arial" w:hAnsi="Arial" w:cs="Arial"/>
                      <w:b/>
                    </w:rPr>
                    <w:t xml:space="preserve">Personal/Social </w:t>
                  </w:r>
                </w:p>
                <w:p w14:paraId="512458A4" w14:textId="77777777" w:rsidR="003D5A64" w:rsidRPr="00DF7BD0" w:rsidRDefault="003D5A64" w:rsidP="00171BB2">
                  <w:pPr>
                    <w:framePr w:hSpace="180" w:wrap="around" w:vAnchor="text" w:hAnchor="page" w:x="1441" w:y="1"/>
                    <w:rPr>
                      <w:rFonts w:ascii="Arial" w:hAnsi="Arial" w:cs="Arial"/>
                      <w:b/>
                    </w:rPr>
                  </w:pPr>
                  <w:r w:rsidRPr="00DF7BD0">
                    <w:rPr>
                      <w:rFonts w:ascii="Arial" w:hAnsi="Arial" w:cs="Arial"/>
                      <w:b/>
                    </w:rPr>
                    <w:t>Development</w:t>
                  </w:r>
                </w:p>
              </w:tc>
              <w:tc>
                <w:tcPr>
                  <w:tcW w:w="2952" w:type="dxa"/>
                </w:tcPr>
                <w:p w14:paraId="7A697CCB" w14:textId="77777777" w:rsidR="003D5A64" w:rsidRPr="00DF7BD0" w:rsidRDefault="003D5A64" w:rsidP="00171BB2">
                  <w:pPr>
                    <w:framePr w:hSpace="180" w:wrap="around" w:vAnchor="text" w:hAnchor="page" w:x="1441" w:y="1"/>
                    <w:rPr>
                      <w:rFonts w:ascii="Arial" w:hAnsi="Arial" w:cs="Arial"/>
                      <w:b/>
                      <w:i/>
                    </w:rPr>
                  </w:pPr>
                  <w:r w:rsidRPr="00DF7BD0">
                    <w:rPr>
                      <w:rFonts w:ascii="Arial" w:hAnsi="Arial" w:cs="Arial"/>
                      <w:b/>
                      <w:i/>
                    </w:rPr>
                    <w:t>Learners will develop and demonstrate:</w:t>
                  </w:r>
                </w:p>
                <w:p w14:paraId="3BE56332" w14:textId="77777777" w:rsidR="003D5A64" w:rsidRPr="00DF7BD0" w:rsidRDefault="003D5A64" w:rsidP="00171BB2">
                  <w:pPr>
                    <w:framePr w:hSpace="180" w:wrap="around" w:vAnchor="text" w:hAnchor="page" w:x="1441" w:y="1"/>
                    <w:rPr>
                      <w:rFonts w:ascii="Arial" w:hAnsi="Arial" w:cs="Arial"/>
                    </w:rPr>
                  </w:pPr>
                  <w:r w:rsidRPr="00DF7BD0">
                    <w:rPr>
                      <w:rFonts w:ascii="Arial" w:hAnsi="Arial" w:cs="Arial"/>
                      <w:i/>
                    </w:rPr>
                    <w:t>PS1:</w:t>
                  </w:r>
                  <w:r w:rsidRPr="00DF7BD0">
                    <w:rPr>
                      <w:rFonts w:ascii="Arial" w:hAnsi="Arial" w:cs="Arial"/>
                    </w:rPr>
                    <w:t xml:space="preserve"> attitudes, behaviors,</w:t>
                  </w:r>
                </w:p>
                <w:p w14:paraId="6A1B3AEC" w14:textId="77777777" w:rsidR="003D5A64" w:rsidRPr="00DF7BD0" w:rsidRDefault="003D5A64" w:rsidP="00171BB2">
                  <w:pPr>
                    <w:framePr w:hSpace="180" w:wrap="around" w:vAnchor="text" w:hAnchor="page" w:x="1441" w:y="1"/>
                    <w:rPr>
                      <w:rFonts w:ascii="Arial" w:hAnsi="Arial" w:cs="Arial"/>
                    </w:rPr>
                  </w:pPr>
                  <w:r w:rsidRPr="00DF7BD0">
                    <w:rPr>
                      <w:rFonts w:ascii="Arial" w:hAnsi="Arial" w:cs="Arial"/>
                    </w:rPr>
                    <w:t>knowledge and skills that</w:t>
                  </w:r>
                </w:p>
                <w:p w14:paraId="31B04DB2" w14:textId="77777777" w:rsidR="003D5A64" w:rsidRPr="00DF7BD0" w:rsidRDefault="003D5A64" w:rsidP="00171BB2">
                  <w:pPr>
                    <w:framePr w:hSpace="180" w:wrap="around" w:vAnchor="text" w:hAnchor="page" w:x="1441" w:y="1"/>
                    <w:rPr>
                      <w:rFonts w:ascii="Arial" w:hAnsi="Arial" w:cs="Arial"/>
                      <w:bCs/>
                    </w:rPr>
                  </w:pPr>
                  <w:r w:rsidRPr="00DF7BD0">
                    <w:rPr>
                      <w:rFonts w:ascii="Arial" w:hAnsi="Arial" w:cs="Arial"/>
                      <w:bCs/>
                    </w:rPr>
                    <w:t>promote identity formation, personal responsibility and self-direction</w:t>
                  </w:r>
                </w:p>
                <w:p w14:paraId="53A176F6" w14:textId="77777777" w:rsidR="003D5A64" w:rsidRPr="00DF7BD0" w:rsidRDefault="003D5A64" w:rsidP="00171BB2">
                  <w:pPr>
                    <w:framePr w:hSpace="180" w:wrap="around" w:vAnchor="text" w:hAnchor="page" w:x="1441" w:y="1"/>
                    <w:rPr>
                      <w:rFonts w:ascii="Arial" w:hAnsi="Arial" w:cs="Arial"/>
                    </w:rPr>
                  </w:pPr>
                </w:p>
              </w:tc>
              <w:tc>
                <w:tcPr>
                  <w:tcW w:w="3654" w:type="dxa"/>
                </w:tcPr>
                <w:p w14:paraId="745D9847" w14:textId="77777777" w:rsidR="003D5A64" w:rsidRPr="00615EAE" w:rsidRDefault="003D5A64" w:rsidP="00171BB2">
                  <w:pPr>
                    <w:framePr w:hSpace="180" w:wrap="around" w:vAnchor="text" w:hAnchor="page" w:x="1441" w:y="1"/>
                    <w:widowControl w:val="0"/>
                    <w:autoSpaceDE w:val="0"/>
                    <w:autoSpaceDN w:val="0"/>
                    <w:adjustRightInd w:val="0"/>
                    <w:rPr>
                      <w:rFonts w:ascii="Arial" w:hAnsi="Arial" w:cs="Arial"/>
                      <w:szCs w:val="20"/>
                    </w:rPr>
                  </w:pPr>
                  <w:r w:rsidRPr="00615EAE">
                    <w:rPr>
                      <w:rFonts w:ascii="Arial" w:hAnsi="Arial" w:cs="Arial"/>
                      <w:szCs w:val="20"/>
                    </w:rPr>
                    <w:t>PS1-3: Attitudes and skills, personal</w:t>
                  </w:r>
                </w:p>
                <w:p w14:paraId="45A7BEA0" w14:textId="77777777" w:rsidR="003D5A64" w:rsidRPr="00DF7BD0" w:rsidRDefault="003D5A64" w:rsidP="00171BB2">
                  <w:pPr>
                    <w:framePr w:hSpace="180" w:wrap="around" w:vAnchor="text" w:hAnchor="page" w:x="1441" w:y="1"/>
                    <w:rPr>
                      <w:rFonts w:ascii="Arial" w:hAnsi="Arial" w:cs="Arial"/>
                    </w:rPr>
                  </w:pPr>
                  <w:r w:rsidRPr="00615EAE">
                    <w:rPr>
                      <w:rFonts w:ascii="Arial" w:hAnsi="Arial" w:cs="Arial"/>
                      <w:szCs w:val="20"/>
                    </w:rPr>
                    <w:t>responsibility and self-determination</w:t>
                  </w:r>
                </w:p>
              </w:tc>
            </w:tr>
          </w:tbl>
          <w:p w14:paraId="367D45D2" w14:textId="77777777" w:rsidR="00174161" w:rsidRDefault="00174161" w:rsidP="00174161">
            <w:pPr>
              <w:rPr>
                <w:rFonts w:ascii="Arial" w:hAnsi="Arial" w:cs="Arial"/>
              </w:rPr>
            </w:pPr>
          </w:p>
          <w:p w14:paraId="7EEC59FC" w14:textId="77777777" w:rsidR="00174161" w:rsidRPr="00174161" w:rsidRDefault="00174161" w:rsidP="00174161">
            <w:pPr>
              <w:rPr>
                <w:rFonts w:ascii="Arial" w:hAnsi="Arial" w:cs="Arial"/>
                <w:b/>
              </w:rPr>
            </w:pPr>
            <w:r w:rsidRPr="00C8026A">
              <w:rPr>
                <w:rFonts w:ascii="Arial" w:hAnsi="Arial" w:cs="Arial"/>
                <w:b/>
              </w:rPr>
              <w:t xml:space="preserve">GUIDANCE DEPARTMENT LINK: </w:t>
            </w:r>
            <w:r w:rsidR="00C543A9" w:rsidRPr="00C8026A">
              <w:rPr>
                <w:rFonts w:ascii="Arial" w:hAnsi="Arial" w:cs="Arial"/>
                <w:szCs w:val="20"/>
              </w:rPr>
              <w:t xml:space="preserve"> To</w:t>
            </w:r>
            <w:r w:rsidR="00C543A9" w:rsidRPr="00155F54">
              <w:rPr>
                <w:rFonts w:cs="Times New Roman"/>
                <w:sz w:val="24"/>
                <w:szCs w:val="24"/>
              </w:rPr>
              <w:t xml:space="preserve"> provide</w:t>
            </w:r>
            <w:r w:rsidR="00C543A9" w:rsidRPr="00EF24D7">
              <w:rPr>
                <w:rFonts w:cs="Times New Roman"/>
                <w:sz w:val="24"/>
                <w:szCs w:val="24"/>
              </w:rPr>
              <w:t xml:space="preserve"> a comprehensive and developmental school counseling p</w:t>
            </w:r>
            <w:r w:rsidR="00C543A9">
              <w:rPr>
                <w:rFonts w:cs="Times New Roman"/>
                <w:sz w:val="24"/>
                <w:szCs w:val="24"/>
              </w:rPr>
              <w:t>rogram of services that promote</w:t>
            </w:r>
            <w:r w:rsidR="00C543A9" w:rsidRPr="00EF24D7">
              <w:rPr>
                <w:rFonts w:cs="Times New Roman"/>
                <w:sz w:val="24"/>
                <w:szCs w:val="24"/>
              </w:rPr>
              <w:t xml:space="preserve"> the academic, social/emotional, and career potential of all students. Through counseling, advocacy, </w:t>
            </w:r>
            <w:r w:rsidR="00C543A9">
              <w:rPr>
                <w:rFonts w:cs="Times New Roman"/>
                <w:sz w:val="24"/>
                <w:szCs w:val="24"/>
              </w:rPr>
              <w:t xml:space="preserve">advising, </w:t>
            </w:r>
            <w:r w:rsidR="00C543A9" w:rsidRPr="00EF24D7">
              <w:rPr>
                <w:rFonts w:cs="Times New Roman"/>
                <w:sz w:val="24"/>
                <w:szCs w:val="24"/>
              </w:rPr>
              <w:t xml:space="preserve">collaboration, leadership, and systemic change, counselors </w:t>
            </w:r>
            <w:r w:rsidR="00C543A9">
              <w:rPr>
                <w:rFonts w:cs="Times New Roman"/>
                <w:sz w:val="24"/>
                <w:szCs w:val="24"/>
              </w:rPr>
              <w:t>assist</w:t>
            </w:r>
            <w:r w:rsidR="00C543A9" w:rsidRPr="00EF24D7">
              <w:rPr>
                <w:rFonts w:cs="Times New Roman"/>
                <w:sz w:val="24"/>
                <w:szCs w:val="24"/>
              </w:rPr>
              <w:t xml:space="preserve"> students to achieve personal excellence, to become life-long learners and to be responsible community members.</w:t>
            </w:r>
          </w:p>
          <w:p w14:paraId="4C450A70" w14:textId="77777777" w:rsidR="00174161" w:rsidRPr="00B94155" w:rsidRDefault="00174161" w:rsidP="003D5A64">
            <w:pPr>
              <w:pStyle w:val="ListParagraph"/>
              <w:ind w:left="1080"/>
              <w:rPr>
                <w:rFonts w:ascii="Arial" w:hAnsi="Arial" w:cs="Arial"/>
              </w:rPr>
            </w:pPr>
          </w:p>
        </w:tc>
      </w:tr>
      <w:tr w:rsidR="00174161" w:rsidRPr="00751E6C" w14:paraId="4C5128C7" w14:textId="77777777" w:rsidTr="00C70227">
        <w:trPr>
          <w:trHeight w:val="1130"/>
        </w:trPr>
        <w:tc>
          <w:tcPr>
            <w:tcW w:w="10368" w:type="dxa"/>
          </w:tcPr>
          <w:p w14:paraId="2C11BA82" w14:textId="77777777" w:rsidR="00174161" w:rsidRPr="00E15C2F" w:rsidRDefault="00C543A9" w:rsidP="003D5A64">
            <w:pPr>
              <w:rPr>
                <w:rFonts w:ascii="Arial" w:hAnsi="Arial" w:cs="Arial"/>
                <w:b/>
              </w:rPr>
            </w:pPr>
            <w:r w:rsidRPr="00E15C2F">
              <w:rPr>
                <w:rFonts w:ascii="Arial" w:hAnsi="Arial" w:cs="Arial"/>
                <w:b/>
              </w:rPr>
              <w:lastRenderedPageBreak/>
              <w:t xml:space="preserve">PLANNING REFLECTION: </w:t>
            </w:r>
          </w:p>
          <w:p w14:paraId="3F2CE09F" w14:textId="77777777" w:rsidR="00C543A9" w:rsidRPr="00E15C2F" w:rsidRDefault="00FE7731" w:rsidP="00901114">
            <w:pPr>
              <w:pStyle w:val="ListParagraph"/>
              <w:numPr>
                <w:ilvl w:val="0"/>
                <w:numId w:val="10"/>
              </w:numPr>
              <w:rPr>
                <w:rFonts w:ascii="Arial" w:hAnsi="Arial" w:cs="Arial"/>
                <w:sz w:val="22"/>
              </w:rPr>
            </w:pPr>
            <w:r w:rsidRPr="00E15C2F">
              <w:rPr>
                <w:rFonts w:ascii="Arial" w:hAnsi="Arial" w:cs="Arial"/>
                <w:sz w:val="22"/>
              </w:rPr>
              <w:t>Skills, Knowledge</w:t>
            </w:r>
          </w:p>
          <w:p w14:paraId="37B213F8" w14:textId="77777777" w:rsidR="00B745A0" w:rsidRPr="00B745A0" w:rsidRDefault="00FE7731" w:rsidP="00901114">
            <w:pPr>
              <w:pStyle w:val="ListParagraph"/>
              <w:numPr>
                <w:ilvl w:val="0"/>
                <w:numId w:val="10"/>
              </w:numPr>
              <w:rPr>
                <w:rFonts w:ascii="Arial" w:hAnsi="Arial" w:cs="Arial"/>
                <w:b/>
              </w:rPr>
            </w:pPr>
            <w:r w:rsidRPr="00FE7731">
              <w:rPr>
                <w:rFonts w:ascii="Arial" w:hAnsi="Arial" w:cs="Arial"/>
                <w:sz w:val="22"/>
              </w:rPr>
              <w:t xml:space="preserve">Baseline Data: </w:t>
            </w:r>
          </w:p>
          <w:p w14:paraId="45B4F3A0" w14:textId="77777777" w:rsidR="00B745A0" w:rsidRPr="00B745A0" w:rsidRDefault="00FE7731" w:rsidP="00901114">
            <w:pPr>
              <w:pStyle w:val="ListParagraph"/>
              <w:numPr>
                <w:ilvl w:val="1"/>
                <w:numId w:val="10"/>
              </w:numPr>
              <w:rPr>
                <w:rFonts w:ascii="Arial" w:hAnsi="Arial" w:cs="Arial"/>
                <w:b/>
              </w:rPr>
            </w:pPr>
            <w:r w:rsidRPr="00FE7731">
              <w:rPr>
                <w:rFonts w:ascii="Arial" w:hAnsi="Arial" w:cs="Arial"/>
                <w:sz w:val="22"/>
              </w:rPr>
              <w:t>How many seniors are there?</w:t>
            </w:r>
            <w:r w:rsidR="00AA763A">
              <w:rPr>
                <w:rFonts w:ascii="Arial" w:hAnsi="Arial" w:cs="Arial"/>
                <w:sz w:val="22"/>
              </w:rPr>
              <w:t xml:space="preserve"> </w:t>
            </w:r>
          </w:p>
          <w:p w14:paraId="49F3157E" w14:textId="77777777" w:rsidR="00FE7731" w:rsidRPr="00AA763A" w:rsidRDefault="00AA763A" w:rsidP="00901114">
            <w:pPr>
              <w:pStyle w:val="ListParagraph"/>
              <w:numPr>
                <w:ilvl w:val="1"/>
                <w:numId w:val="10"/>
              </w:numPr>
              <w:rPr>
                <w:rFonts w:ascii="Arial" w:hAnsi="Arial" w:cs="Arial"/>
                <w:b/>
              </w:rPr>
            </w:pPr>
            <w:r>
              <w:rPr>
                <w:rFonts w:ascii="Arial" w:hAnsi="Arial" w:cs="Arial"/>
                <w:sz w:val="22"/>
              </w:rPr>
              <w:t xml:space="preserve">How many seniors will be applying to college? </w:t>
            </w:r>
          </w:p>
          <w:p w14:paraId="0D8C70D9" w14:textId="77777777" w:rsidR="00B745A0" w:rsidRPr="00864B08" w:rsidRDefault="00B745A0" w:rsidP="00901114">
            <w:pPr>
              <w:pStyle w:val="ListParagraph"/>
              <w:numPr>
                <w:ilvl w:val="0"/>
                <w:numId w:val="10"/>
              </w:numPr>
              <w:rPr>
                <w:rFonts w:ascii="Arial" w:hAnsi="Arial" w:cs="Arial"/>
              </w:rPr>
            </w:pPr>
            <w:r w:rsidRPr="00864B08">
              <w:rPr>
                <w:rFonts w:ascii="Arial" w:hAnsi="Arial" w:cs="Arial"/>
              </w:rPr>
              <w:t xml:space="preserve">Measurements used to collect pre and post data: </w:t>
            </w:r>
          </w:p>
          <w:p w14:paraId="5FD1E1CA" w14:textId="77777777" w:rsidR="00B745A0" w:rsidRPr="00864B08" w:rsidRDefault="00B745A0" w:rsidP="00901114">
            <w:pPr>
              <w:pStyle w:val="ListParagraph"/>
              <w:numPr>
                <w:ilvl w:val="1"/>
                <w:numId w:val="10"/>
              </w:numPr>
              <w:rPr>
                <w:rFonts w:ascii="Arial" w:hAnsi="Arial" w:cs="Arial"/>
              </w:rPr>
            </w:pPr>
            <w:r w:rsidRPr="00864B08">
              <w:rPr>
                <w:rFonts w:ascii="Arial" w:hAnsi="Arial" w:cs="Arial"/>
              </w:rPr>
              <w:t>Pre-Assessment</w:t>
            </w:r>
          </w:p>
          <w:p w14:paraId="11CFDBA0" w14:textId="77777777" w:rsidR="00B745A0" w:rsidRDefault="00B745A0" w:rsidP="00901114">
            <w:pPr>
              <w:pStyle w:val="ListParagraph"/>
              <w:numPr>
                <w:ilvl w:val="1"/>
                <w:numId w:val="10"/>
              </w:numPr>
              <w:rPr>
                <w:rFonts w:ascii="Arial" w:hAnsi="Arial" w:cs="Arial"/>
              </w:rPr>
            </w:pPr>
            <w:r w:rsidRPr="00864B08">
              <w:rPr>
                <w:rFonts w:ascii="Arial" w:hAnsi="Arial" w:cs="Arial"/>
              </w:rPr>
              <w:t>Post-Assessment</w:t>
            </w:r>
          </w:p>
          <w:p w14:paraId="6E294969" w14:textId="77777777" w:rsidR="00B745A0" w:rsidRPr="00864B08" w:rsidRDefault="00B745A0" w:rsidP="00901114">
            <w:pPr>
              <w:pStyle w:val="ListParagraph"/>
              <w:numPr>
                <w:ilvl w:val="1"/>
                <w:numId w:val="10"/>
              </w:numPr>
              <w:rPr>
                <w:rFonts w:ascii="Arial" w:hAnsi="Arial" w:cs="Arial"/>
              </w:rPr>
            </w:pPr>
            <w:r>
              <w:rPr>
                <w:rFonts w:ascii="Arial" w:hAnsi="Arial" w:cs="Arial"/>
              </w:rPr>
              <w:t># of students that applied to college/post-secondary program</w:t>
            </w:r>
          </w:p>
          <w:p w14:paraId="40F23B81" w14:textId="77777777" w:rsidR="00901114" w:rsidRPr="00864B08" w:rsidRDefault="00901114" w:rsidP="00901114">
            <w:pPr>
              <w:pStyle w:val="ListParagraph"/>
              <w:numPr>
                <w:ilvl w:val="0"/>
                <w:numId w:val="10"/>
              </w:numPr>
              <w:rPr>
                <w:rFonts w:ascii="Arial" w:hAnsi="Arial" w:cs="Arial"/>
              </w:rPr>
            </w:pPr>
            <w:r w:rsidRPr="00864B08">
              <w:rPr>
                <w:rFonts w:ascii="Arial" w:hAnsi="Arial" w:cs="Arial"/>
              </w:rPr>
              <w:t>Assess student learning through:</w:t>
            </w:r>
          </w:p>
          <w:p w14:paraId="27E18F2B" w14:textId="77777777" w:rsidR="00901114" w:rsidRPr="00BC0E1A" w:rsidRDefault="00901114" w:rsidP="00901114">
            <w:pPr>
              <w:pStyle w:val="ListParagraph"/>
              <w:numPr>
                <w:ilvl w:val="1"/>
                <w:numId w:val="10"/>
              </w:numPr>
              <w:rPr>
                <w:rFonts w:ascii="Arial" w:hAnsi="Arial" w:cs="Arial"/>
                <w:b/>
              </w:rPr>
            </w:pPr>
            <w:r w:rsidRPr="00864B08">
              <w:rPr>
                <w:rFonts w:ascii="Arial" w:hAnsi="Arial" w:cs="Arial"/>
              </w:rPr>
              <w:t>Pre and Post Assessment Data</w:t>
            </w:r>
          </w:p>
          <w:p w14:paraId="133E2D28" w14:textId="77777777" w:rsidR="00BC0E1A" w:rsidRPr="00BC0E1A" w:rsidRDefault="00BC0E1A" w:rsidP="00BC0E1A">
            <w:pPr>
              <w:pStyle w:val="ListParagraph"/>
              <w:numPr>
                <w:ilvl w:val="1"/>
                <w:numId w:val="10"/>
              </w:numPr>
              <w:rPr>
                <w:rFonts w:ascii="Arial" w:hAnsi="Arial" w:cs="Arial"/>
              </w:rPr>
            </w:pPr>
            <w:r>
              <w:rPr>
                <w:rFonts w:ascii="Arial" w:hAnsi="Arial" w:cs="Arial"/>
              </w:rPr>
              <w:t>College applications. How many students applied to college?</w:t>
            </w:r>
          </w:p>
          <w:p w14:paraId="5357046A" w14:textId="77777777" w:rsidR="00AA763A" w:rsidRPr="00901114" w:rsidRDefault="00AA763A" w:rsidP="00901114">
            <w:pPr>
              <w:rPr>
                <w:rFonts w:ascii="Arial" w:hAnsi="Arial" w:cs="Arial"/>
                <w:b/>
              </w:rPr>
            </w:pPr>
          </w:p>
        </w:tc>
      </w:tr>
      <w:tr w:rsidR="00C543A9" w:rsidRPr="00751E6C" w14:paraId="0B3B9E2B" w14:textId="77777777" w:rsidTr="00C70227">
        <w:trPr>
          <w:trHeight w:val="1130"/>
        </w:trPr>
        <w:tc>
          <w:tcPr>
            <w:tcW w:w="10368" w:type="dxa"/>
          </w:tcPr>
          <w:p w14:paraId="60964510" w14:textId="437063AF" w:rsidR="00C543A9" w:rsidRDefault="00C543A9" w:rsidP="00C543A9">
            <w:pPr>
              <w:rPr>
                <w:rFonts w:ascii="Arial" w:hAnsi="Arial" w:cs="Arial"/>
              </w:rPr>
            </w:pPr>
            <w:r>
              <w:rPr>
                <w:rFonts w:ascii="Arial" w:hAnsi="Arial" w:cs="Arial"/>
                <w:b/>
              </w:rPr>
              <w:t xml:space="preserve">COUNSELOR/TEACHER PERFORMANCE OBJECTIVES </w:t>
            </w:r>
            <w:r w:rsidRPr="009A6437">
              <w:rPr>
                <w:rFonts w:ascii="Arial" w:hAnsi="Arial" w:cs="Arial"/>
              </w:rPr>
              <w:t>During</w:t>
            </w:r>
            <w:r>
              <w:rPr>
                <w:rFonts w:ascii="Arial" w:hAnsi="Arial" w:cs="Arial"/>
              </w:rPr>
              <w:t xml:space="preserve"> the lesson the counselor will focus on college and career readiness</w:t>
            </w:r>
            <w:r w:rsidR="000141FA">
              <w:rPr>
                <w:rFonts w:ascii="Arial" w:hAnsi="Arial" w:cs="Arial"/>
              </w:rPr>
              <w:t>.</w:t>
            </w:r>
          </w:p>
          <w:p w14:paraId="7FE470CB" w14:textId="77777777" w:rsidR="00C543A9" w:rsidRPr="000141FA" w:rsidRDefault="00C543A9" w:rsidP="00C543A9">
            <w:pPr>
              <w:rPr>
                <w:rFonts w:ascii="Arial" w:hAnsi="Arial" w:cs="Arial"/>
                <w:sz w:val="20"/>
              </w:rPr>
            </w:pPr>
            <w:r w:rsidRPr="000141FA">
              <w:rPr>
                <w:rFonts w:ascii="Arial" w:hAnsi="Arial" w:cs="Arial"/>
              </w:rPr>
              <w:t xml:space="preserve">In order to succeed in life after high school, all students must follow a guided process.  Through the use of discussion, worksheets, and inventories, we will explore the various steps seniors must take to apply to schools/programs/work.  </w:t>
            </w:r>
          </w:p>
          <w:p w14:paraId="79C810DB" w14:textId="77777777" w:rsidR="00C543A9" w:rsidRPr="00C543A9" w:rsidRDefault="00C543A9" w:rsidP="003D5A64">
            <w:pPr>
              <w:rPr>
                <w:rFonts w:ascii="Arial" w:hAnsi="Arial" w:cs="Arial"/>
              </w:rPr>
            </w:pPr>
          </w:p>
        </w:tc>
      </w:tr>
      <w:tr w:rsidR="00C543A9" w:rsidRPr="00751E6C" w14:paraId="6C681C90" w14:textId="77777777" w:rsidTr="00C70227">
        <w:trPr>
          <w:trHeight w:val="321"/>
        </w:trPr>
        <w:tc>
          <w:tcPr>
            <w:tcW w:w="10368" w:type="dxa"/>
          </w:tcPr>
          <w:p w14:paraId="005F8B1A" w14:textId="21698494" w:rsidR="00BC0919" w:rsidRDefault="00C543A9" w:rsidP="00451719">
            <w:pPr>
              <w:rPr>
                <w:rFonts w:ascii="Arial" w:hAnsi="Arial" w:cs="Arial"/>
                <w:b/>
              </w:rPr>
            </w:pPr>
            <w:r>
              <w:rPr>
                <w:rFonts w:ascii="Arial" w:hAnsi="Arial" w:cs="Arial"/>
                <w:b/>
              </w:rPr>
              <w:t>STUDENT PERFORMANCE OBJECTIVES</w:t>
            </w:r>
            <w:r w:rsidR="00BC0919">
              <w:rPr>
                <w:rFonts w:ascii="Arial" w:hAnsi="Arial" w:cs="Arial"/>
                <w:b/>
              </w:rPr>
              <w:t xml:space="preserve"> </w:t>
            </w:r>
          </w:p>
        </w:tc>
      </w:tr>
      <w:tr w:rsidR="00C543A9" w:rsidRPr="00751E6C" w14:paraId="487426AE" w14:textId="77777777" w:rsidTr="00C70227">
        <w:trPr>
          <w:trHeight w:val="1130"/>
        </w:trPr>
        <w:tc>
          <w:tcPr>
            <w:tcW w:w="10368" w:type="dxa"/>
          </w:tcPr>
          <w:tbl>
            <w:tblPr>
              <w:tblStyle w:val="TableGrid"/>
              <w:tblW w:w="10381" w:type="dxa"/>
              <w:tblLayout w:type="fixed"/>
              <w:tblLook w:val="04A0" w:firstRow="1" w:lastRow="0" w:firstColumn="1" w:lastColumn="0" w:noHBand="0" w:noVBand="1"/>
            </w:tblPr>
            <w:tblGrid>
              <w:gridCol w:w="3325"/>
              <w:gridCol w:w="3150"/>
              <w:gridCol w:w="3906"/>
            </w:tblGrid>
            <w:tr w:rsidR="003B2A80" w14:paraId="53C1D628" w14:textId="77777777" w:rsidTr="00BC0919">
              <w:trPr>
                <w:trHeight w:val="1175"/>
              </w:trPr>
              <w:tc>
                <w:tcPr>
                  <w:tcW w:w="3325" w:type="dxa"/>
                </w:tcPr>
                <w:p w14:paraId="49FD0F61" w14:textId="632EEACA" w:rsidR="00BC0919" w:rsidRPr="006C68C0" w:rsidRDefault="00C543A9" w:rsidP="00FE3D2F">
                  <w:pPr>
                    <w:framePr w:hSpace="180" w:wrap="around" w:vAnchor="text" w:hAnchor="page" w:x="1441" w:y="1"/>
                    <w:rPr>
                      <w:rFonts w:ascii="Arial" w:hAnsi="Arial" w:cs="Arial"/>
                      <w:b/>
                    </w:rPr>
                  </w:pPr>
                  <w:r w:rsidRPr="006C68C0">
                    <w:rPr>
                      <w:rFonts w:ascii="Arial" w:hAnsi="Arial" w:cs="Arial"/>
                      <w:b/>
                    </w:rPr>
                    <w:t>Cognitive:</w:t>
                  </w:r>
                  <w:r w:rsidR="003B2A80" w:rsidRPr="006C68C0">
                    <w:rPr>
                      <w:rFonts w:ascii="Arial" w:hAnsi="Arial" w:cs="Arial"/>
                    </w:rPr>
                    <w:t xml:space="preserve"> By the end of the lesson, students will</w:t>
                  </w:r>
                  <w:r w:rsidR="00FE3D2F" w:rsidRPr="006C68C0">
                    <w:rPr>
                      <w:rFonts w:ascii="Arial" w:hAnsi="Arial" w:cs="Arial"/>
                    </w:rPr>
                    <w:t xml:space="preserve"> identify important </w:t>
                  </w:r>
                  <w:r w:rsidR="00BC0919" w:rsidRPr="006C68C0">
                    <w:rPr>
                      <w:rFonts w:ascii="Arial" w:hAnsi="Arial" w:cs="Arial"/>
                    </w:rPr>
                    <w:t>college deadlines</w:t>
                  </w:r>
                  <w:r w:rsidR="00FE3D2F" w:rsidRPr="006C68C0">
                    <w:rPr>
                      <w:rFonts w:ascii="Arial" w:hAnsi="Arial" w:cs="Arial"/>
                    </w:rPr>
                    <w:t>.</w:t>
                  </w:r>
                </w:p>
              </w:tc>
              <w:tc>
                <w:tcPr>
                  <w:tcW w:w="3150" w:type="dxa"/>
                </w:tcPr>
                <w:p w14:paraId="146A7347" w14:textId="19F22366" w:rsidR="00BC0919" w:rsidRPr="006C68C0" w:rsidRDefault="00C543A9" w:rsidP="00FE3D2F">
                  <w:pPr>
                    <w:framePr w:hSpace="180" w:wrap="around" w:vAnchor="text" w:hAnchor="page" w:x="1441" w:y="1"/>
                    <w:rPr>
                      <w:rFonts w:ascii="Arial" w:hAnsi="Arial" w:cs="Arial"/>
                    </w:rPr>
                  </w:pPr>
                  <w:r w:rsidRPr="006C68C0">
                    <w:rPr>
                      <w:rFonts w:ascii="Arial" w:hAnsi="Arial" w:cs="Arial"/>
                      <w:b/>
                    </w:rPr>
                    <w:t>Affective:</w:t>
                  </w:r>
                  <w:r w:rsidR="003B2A80" w:rsidRPr="006C68C0">
                    <w:rPr>
                      <w:rFonts w:ascii="Arial" w:hAnsi="Arial" w:cs="Arial"/>
                    </w:rPr>
                    <w:t xml:space="preserve"> By the end of the lesson, students will</w:t>
                  </w:r>
                  <w:r w:rsidR="00FE3D2F" w:rsidRPr="006C68C0">
                    <w:rPr>
                      <w:rFonts w:ascii="Arial" w:hAnsi="Arial" w:cs="Arial"/>
                    </w:rPr>
                    <w:t xml:space="preserve"> </w:t>
                  </w:r>
                  <w:r w:rsidR="00C70227" w:rsidRPr="006C68C0">
                    <w:rPr>
                      <w:rFonts w:ascii="Arial" w:hAnsi="Arial" w:cs="Arial"/>
                    </w:rPr>
                    <w:t>r</w:t>
                  </w:r>
                  <w:r w:rsidR="00BC0919" w:rsidRPr="006C68C0">
                    <w:rPr>
                      <w:rFonts w:ascii="Arial" w:hAnsi="Arial" w:cs="Arial"/>
                    </w:rPr>
                    <w:t>ealize the HS school counseling office</w:t>
                  </w:r>
                  <w:r w:rsidR="00C70227" w:rsidRPr="006C68C0">
                    <w:rPr>
                      <w:rFonts w:ascii="Arial" w:hAnsi="Arial" w:cs="Arial"/>
                    </w:rPr>
                    <w:t xml:space="preserve"> has a process for requesting official transcripts by summarizing the protocol</w:t>
                  </w:r>
                </w:p>
              </w:tc>
              <w:tc>
                <w:tcPr>
                  <w:tcW w:w="3906" w:type="dxa"/>
                </w:tcPr>
                <w:p w14:paraId="52D52C21" w14:textId="160BBB71" w:rsidR="00C70227" w:rsidRPr="006C68C0" w:rsidRDefault="00C543A9" w:rsidP="003D5A64">
                  <w:pPr>
                    <w:framePr w:hSpace="180" w:wrap="around" w:vAnchor="text" w:hAnchor="page" w:x="1441" w:y="1"/>
                    <w:rPr>
                      <w:rFonts w:ascii="Arial" w:hAnsi="Arial" w:cs="Arial"/>
                    </w:rPr>
                  </w:pPr>
                  <w:r w:rsidRPr="006C68C0">
                    <w:rPr>
                      <w:rFonts w:ascii="Arial" w:hAnsi="Arial" w:cs="Arial"/>
                      <w:b/>
                    </w:rPr>
                    <w:t xml:space="preserve">Behavioral/Performance: </w:t>
                  </w:r>
                  <w:r w:rsidR="003B2A80" w:rsidRPr="006C68C0">
                    <w:rPr>
                      <w:rFonts w:ascii="Arial" w:hAnsi="Arial" w:cs="Arial"/>
                    </w:rPr>
                    <w:t xml:space="preserve"> By the end of the lesson, students will be able to </w:t>
                  </w:r>
                  <w:r w:rsidR="00FE3D2F" w:rsidRPr="006C68C0">
                    <w:rPr>
                      <w:rFonts w:ascii="Arial" w:hAnsi="Arial" w:cs="Arial"/>
                    </w:rPr>
                    <w:t>compile a list of colleges of interest.</w:t>
                  </w:r>
                </w:p>
                <w:p w14:paraId="5796EAFD" w14:textId="77777777" w:rsidR="00C70227" w:rsidRPr="006C68C0" w:rsidRDefault="00C70227" w:rsidP="00FE3D2F">
                  <w:pPr>
                    <w:rPr>
                      <w:rFonts w:ascii="Arial" w:hAnsi="Arial" w:cs="Arial"/>
                      <w:b/>
                    </w:rPr>
                  </w:pPr>
                </w:p>
              </w:tc>
            </w:tr>
          </w:tbl>
          <w:p w14:paraId="4E41AC19" w14:textId="77777777" w:rsidR="00C543A9" w:rsidRDefault="00C543A9" w:rsidP="003D5A64">
            <w:pPr>
              <w:rPr>
                <w:rFonts w:ascii="Arial" w:hAnsi="Arial" w:cs="Arial"/>
                <w:b/>
              </w:rPr>
            </w:pPr>
          </w:p>
        </w:tc>
      </w:tr>
      <w:tr w:rsidR="003D5A64" w:rsidRPr="00751E6C" w14:paraId="20703CA3" w14:textId="77777777" w:rsidTr="00C70227">
        <w:trPr>
          <w:trHeight w:val="1130"/>
        </w:trPr>
        <w:tc>
          <w:tcPr>
            <w:tcW w:w="10368" w:type="dxa"/>
          </w:tcPr>
          <w:p w14:paraId="2AFCB4C2" w14:textId="77777777" w:rsidR="003D5A64" w:rsidRDefault="001A4E30" w:rsidP="003D5A64">
            <w:pPr>
              <w:rPr>
                <w:rFonts w:ascii="Arial" w:hAnsi="Arial" w:cs="Arial"/>
                <w:b/>
              </w:rPr>
            </w:pPr>
            <w:r>
              <w:rPr>
                <w:rFonts w:ascii="Arial" w:hAnsi="Arial" w:cs="Arial"/>
                <w:b/>
              </w:rPr>
              <w:t>PRE-ASSESSMENT</w:t>
            </w:r>
          </w:p>
          <w:p w14:paraId="3BAF3E42" w14:textId="77777777" w:rsidR="001A4E30" w:rsidRPr="003E352D" w:rsidRDefault="001A4E30" w:rsidP="001A4E30">
            <w:pPr>
              <w:rPr>
                <w:rFonts w:ascii="Arial" w:hAnsi="Arial" w:cs="Arial"/>
                <w:i/>
                <w:szCs w:val="24"/>
              </w:rPr>
            </w:pPr>
            <w:r w:rsidRPr="003E352D">
              <w:rPr>
                <w:rFonts w:ascii="Arial" w:hAnsi="Arial" w:cs="Arial"/>
                <w:i/>
                <w:szCs w:val="24"/>
              </w:rPr>
              <w:t>Students will fill out a worksheet before the seminar begins for pre-assessment:</w:t>
            </w:r>
            <w:r>
              <w:rPr>
                <w:rFonts w:ascii="Arial" w:hAnsi="Arial" w:cs="Arial"/>
                <w:i/>
                <w:szCs w:val="24"/>
              </w:rPr>
              <w:t xml:space="preserve"> </w:t>
            </w:r>
          </w:p>
          <w:p w14:paraId="4CF44444" w14:textId="77777777" w:rsidR="001A4E30" w:rsidRDefault="001A4E30" w:rsidP="003D5A64">
            <w:pPr>
              <w:rPr>
                <w:rFonts w:ascii="Arial" w:hAnsi="Arial" w:cs="Arial"/>
                <w:b/>
              </w:rPr>
            </w:pPr>
          </w:p>
          <w:p w14:paraId="51EBB9D2"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 xml:space="preserve">The last month seniors should take the SAT’s is December. True or False. (please circle) </w:t>
            </w:r>
          </w:p>
          <w:p w14:paraId="5B449450"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 xml:space="preserve">HVHS Guidance suggests that students develop a list of  _______________ colleges of interest. </w:t>
            </w:r>
          </w:p>
          <w:p w14:paraId="70FAB7E5"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 xml:space="preserve">If you are using the common application, which form </w:t>
            </w:r>
            <w:r w:rsidRPr="007E4409">
              <w:rPr>
                <w:rFonts w:ascii="Arial" w:hAnsi="Arial" w:cs="Arial"/>
                <w:b/>
                <w:sz w:val="22"/>
                <w:u w:val="single"/>
              </w:rPr>
              <w:t>must</w:t>
            </w:r>
            <w:r w:rsidRPr="007E4409">
              <w:rPr>
                <w:rFonts w:ascii="Arial" w:hAnsi="Arial" w:cs="Arial"/>
                <w:sz w:val="22"/>
              </w:rPr>
              <w:t xml:space="preserve"> you provide to your guidance counselor? </w:t>
            </w:r>
          </w:p>
          <w:p w14:paraId="5D6DCF8A"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 xml:space="preserve">How do you request an official transcript? </w:t>
            </w:r>
          </w:p>
          <w:p w14:paraId="58BFCB01"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What are you responsible for regarding the college envelope packet?</w:t>
            </w:r>
          </w:p>
          <w:p w14:paraId="50DBD874" w14:textId="77777777" w:rsidR="00C538A0" w:rsidRPr="007E4409" w:rsidRDefault="00C538A0" w:rsidP="00EC767F">
            <w:pPr>
              <w:pStyle w:val="ListParagraph"/>
              <w:numPr>
                <w:ilvl w:val="0"/>
                <w:numId w:val="3"/>
              </w:numPr>
              <w:rPr>
                <w:rFonts w:ascii="Arial" w:hAnsi="Arial" w:cs="Arial"/>
                <w:sz w:val="22"/>
              </w:rPr>
            </w:pPr>
            <w:r w:rsidRPr="007E4409">
              <w:rPr>
                <w:rFonts w:ascii="Arial" w:hAnsi="Arial" w:cs="Arial"/>
                <w:sz w:val="22"/>
              </w:rPr>
              <w:t xml:space="preserve">The deadline for most colleges for early applications is ______ or _______. </w:t>
            </w:r>
          </w:p>
          <w:p w14:paraId="1D0BB3FB" w14:textId="77777777" w:rsidR="001A4E30" w:rsidRDefault="001A4E30" w:rsidP="003D5A64">
            <w:pPr>
              <w:rPr>
                <w:rFonts w:ascii="Arial" w:hAnsi="Arial" w:cs="Arial"/>
                <w:b/>
              </w:rPr>
            </w:pPr>
          </w:p>
          <w:p w14:paraId="650475DA" w14:textId="77777777" w:rsidR="001A4E30" w:rsidRDefault="001A4E30" w:rsidP="003D5A64">
            <w:pPr>
              <w:rPr>
                <w:rFonts w:ascii="Arial" w:hAnsi="Arial" w:cs="Arial"/>
                <w:b/>
              </w:rPr>
            </w:pPr>
          </w:p>
          <w:p w14:paraId="772A2BF2" w14:textId="77777777" w:rsidR="001A4E30" w:rsidRPr="007718C4" w:rsidRDefault="001A4E30" w:rsidP="003D5A64">
            <w:pPr>
              <w:rPr>
                <w:rFonts w:ascii="Arial" w:hAnsi="Arial" w:cs="Arial"/>
                <w:i/>
              </w:rPr>
            </w:pPr>
            <w:r>
              <w:rPr>
                <w:rFonts w:ascii="Arial" w:hAnsi="Arial" w:cs="Arial"/>
                <w:b/>
              </w:rPr>
              <w:t>POST-ASSESSMENT</w:t>
            </w:r>
          </w:p>
          <w:p w14:paraId="27E4D781" w14:textId="77777777" w:rsidR="001A4E30" w:rsidRPr="003E352D" w:rsidRDefault="001A4E30" w:rsidP="001A4E30">
            <w:pPr>
              <w:rPr>
                <w:rFonts w:ascii="Arial" w:hAnsi="Arial" w:cs="Arial"/>
              </w:rPr>
            </w:pPr>
            <w:r w:rsidRPr="003E352D">
              <w:rPr>
                <w:rFonts w:ascii="Arial" w:hAnsi="Arial" w:cs="Arial"/>
                <w:i/>
                <w:szCs w:val="24"/>
              </w:rPr>
              <w:t xml:space="preserve">Students will fill out a worksheet </w:t>
            </w:r>
            <w:r>
              <w:rPr>
                <w:rFonts w:ascii="Arial" w:hAnsi="Arial" w:cs="Arial"/>
                <w:i/>
                <w:szCs w:val="24"/>
              </w:rPr>
              <w:t>after</w:t>
            </w:r>
            <w:r w:rsidRPr="003E352D">
              <w:rPr>
                <w:rFonts w:ascii="Arial" w:hAnsi="Arial" w:cs="Arial"/>
                <w:i/>
                <w:szCs w:val="24"/>
              </w:rPr>
              <w:t xml:space="preserve"> the </w:t>
            </w:r>
            <w:r>
              <w:rPr>
                <w:rFonts w:ascii="Arial" w:hAnsi="Arial" w:cs="Arial"/>
                <w:i/>
                <w:szCs w:val="24"/>
              </w:rPr>
              <w:t xml:space="preserve">completion of the </w:t>
            </w:r>
            <w:r w:rsidRPr="003E352D">
              <w:rPr>
                <w:rFonts w:ascii="Arial" w:hAnsi="Arial" w:cs="Arial"/>
                <w:i/>
                <w:szCs w:val="24"/>
              </w:rPr>
              <w:t xml:space="preserve">seminar for </w:t>
            </w:r>
            <w:r>
              <w:rPr>
                <w:rFonts w:ascii="Arial" w:hAnsi="Arial" w:cs="Arial"/>
                <w:i/>
                <w:szCs w:val="24"/>
              </w:rPr>
              <w:t>post</w:t>
            </w:r>
            <w:r w:rsidRPr="003E352D">
              <w:rPr>
                <w:rFonts w:ascii="Arial" w:hAnsi="Arial" w:cs="Arial"/>
                <w:i/>
                <w:szCs w:val="24"/>
              </w:rPr>
              <w:t>-assessment:</w:t>
            </w:r>
          </w:p>
          <w:p w14:paraId="112C3B9E" w14:textId="77777777" w:rsidR="003D5A64" w:rsidRPr="003E352D" w:rsidRDefault="003D5A64" w:rsidP="003D5A64">
            <w:pPr>
              <w:ind w:left="720"/>
              <w:rPr>
                <w:rFonts w:ascii="Arial" w:hAnsi="Arial" w:cs="Arial"/>
              </w:rPr>
            </w:pPr>
          </w:p>
          <w:p w14:paraId="68F7E860"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 xml:space="preserve">The last month seniors should take the SAT’s is December. True or False. (please circle) </w:t>
            </w:r>
          </w:p>
          <w:p w14:paraId="099A8BC3"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 xml:space="preserve">HVHS Guidance suggests that students develop a list of  _______________ colleges of interest. </w:t>
            </w:r>
          </w:p>
          <w:p w14:paraId="08F06600"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 xml:space="preserve">If you are using the common application, which form </w:t>
            </w:r>
            <w:r w:rsidRPr="007E4409">
              <w:rPr>
                <w:rFonts w:ascii="Arial" w:hAnsi="Arial" w:cs="Arial"/>
                <w:b/>
                <w:sz w:val="22"/>
                <w:u w:val="single"/>
              </w:rPr>
              <w:t>must</w:t>
            </w:r>
            <w:r w:rsidRPr="007E4409">
              <w:rPr>
                <w:rFonts w:ascii="Arial" w:hAnsi="Arial" w:cs="Arial"/>
                <w:sz w:val="22"/>
              </w:rPr>
              <w:t xml:space="preserve"> you provide to your guidance counselor? </w:t>
            </w:r>
          </w:p>
          <w:p w14:paraId="0985BD49"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 xml:space="preserve">How do you request an official transcript? </w:t>
            </w:r>
          </w:p>
          <w:p w14:paraId="6ABB3E3B"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What are you responsible for regarding the college envelope packet?</w:t>
            </w:r>
          </w:p>
          <w:p w14:paraId="2C4F5DCA" w14:textId="77777777" w:rsidR="00C538A0" w:rsidRPr="007E4409" w:rsidRDefault="00C538A0" w:rsidP="00EC767F">
            <w:pPr>
              <w:pStyle w:val="ListParagraph"/>
              <w:numPr>
                <w:ilvl w:val="0"/>
                <w:numId w:val="4"/>
              </w:numPr>
              <w:rPr>
                <w:rFonts w:ascii="Arial" w:hAnsi="Arial" w:cs="Arial"/>
                <w:sz w:val="22"/>
              </w:rPr>
            </w:pPr>
            <w:r w:rsidRPr="007E4409">
              <w:rPr>
                <w:rFonts w:ascii="Arial" w:hAnsi="Arial" w:cs="Arial"/>
                <w:sz w:val="22"/>
              </w:rPr>
              <w:t xml:space="preserve">The deadline for most colleges for early applications is ______ or _______. </w:t>
            </w:r>
          </w:p>
          <w:p w14:paraId="7BCDC7A0" w14:textId="77777777" w:rsidR="003D5A64" w:rsidRPr="003E352D" w:rsidRDefault="003D5A64" w:rsidP="003D5A64">
            <w:pPr>
              <w:rPr>
                <w:rFonts w:ascii="Arial" w:hAnsi="Arial" w:cs="Arial"/>
              </w:rPr>
            </w:pPr>
          </w:p>
        </w:tc>
      </w:tr>
      <w:tr w:rsidR="003D5A64" w:rsidRPr="00751E6C" w14:paraId="40110FB4" w14:textId="77777777" w:rsidTr="00C70227">
        <w:trPr>
          <w:trHeight w:val="1130"/>
        </w:trPr>
        <w:tc>
          <w:tcPr>
            <w:tcW w:w="10368" w:type="dxa"/>
          </w:tcPr>
          <w:p w14:paraId="0CD30845" w14:textId="77777777" w:rsidR="003D5A64" w:rsidRDefault="001A4E30" w:rsidP="00117D77">
            <w:pPr>
              <w:jc w:val="center"/>
              <w:rPr>
                <w:rFonts w:ascii="Arial" w:hAnsi="Arial" w:cs="Arial"/>
                <w:b/>
              </w:rPr>
            </w:pPr>
            <w:r>
              <w:rPr>
                <w:rFonts w:ascii="Arial" w:hAnsi="Arial" w:cs="Arial"/>
                <w:b/>
              </w:rPr>
              <w:lastRenderedPageBreak/>
              <w:t>DESCRIPTION OF THE ACTIVITY/SEQUENCE OF THE LESSON</w:t>
            </w:r>
          </w:p>
          <w:p w14:paraId="16F0E462" w14:textId="77777777" w:rsidR="001A4E30" w:rsidRDefault="001A4E30" w:rsidP="003D5A64">
            <w:pPr>
              <w:rPr>
                <w:rFonts w:ascii="Arial" w:hAnsi="Arial" w:cs="Arial"/>
                <w:b/>
              </w:rPr>
            </w:pPr>
          </w:p>
          <w:p w14:paraId="3276489D" w14:textId="77777777" w:rsidR="003D5A64" w:rsidRDefault="003D5A64" w:rsidP="003D5A64">
            <w:pPr>
              <w:rPr>
                <w:rFonts w:ascii="Arial" w:hAnsi="Arial" w:cs="Arial"/>
                <w:b/>
              </w:rPr>
            </w:pPr>
            <w:r>
              <w:rPr>
                <w:rFonts w:ascii="Arial" w:hAnsi="Arial" w:cs="Arial"/>
                <w:b/>
              </w:rPr>
              <w:t>Previous to the start of each lesson-</w:t>
            </w:r>
          </w:p>
          <w:p w14:paraId="7ECC6DAC" w14:textId="77777777" w:rsidR="003D5A64" w:rsidRPr="00073366" w:rsidRDefault="003D5A64" w:rsidP="00EC767F">
            <w:pPr>
              <w:pStyle w:val="ListParagraph"/>
              <w:numPr>
                <w:ilvl w:val="0"/>
                <w:numId w:val="8"/>
              </w:numPr>
              <w:rPr>
                <w:rFonts w:ascii="Arial" w:hAnsi="Arial" w:cs="Arial"/>
                <w:sz w:val="22"/>
              </w:rPr>
            </w:pPr>
            <w:r>
              <w:rPr>
                <w:rFonts w:ascii="Arial" w:hAnsi="Arial" w:cs="Arial"/>
                <w:b/>
              </w:rPr>
              <w:t xml:space="preserve">Separate the class into two groups.  </w:t>
            </w:r>
            <w:r w:rsidRPr="00073366">
              <w:rPr>
                <w:rFonts w:ascii="Arial" w:hAnsi="Arial" w:cs="Arial"/>
                <w:sz w:val="22"/>
              </w:rPr>
              <w:t xml:space="preserve">Group 1 will stay in the classroom and Group 2 will proceed to the main office conference room. </w:t>
            </w:r>
          </w:p>
          <w:p w14:paraId="039859FF" w14:textId="77777777" w:rsidR="003D5A64" w:rsidRPr="00073366" w:rsidRDefault="003D5A64" w:rsidP="00EC767F">
            <w:pPr>
              <w:pStyle w:val="ListParagraph"/>
              <w:numPr>
                <w:ilvl w:val="1"/>
                <w:numId w:val="8"/>
              </w:numPr>
              <w:rPr>
                <w:rFonts w:ascii="Arial" w:hAnsi="Arial" w:cs="Arial"/>
                <w:sz w:val="22"/>
              </w:rPr>
            </w:pPr>
            <w:r w:rsidRPr="00073366">
              <w:rPr>
                <w:rFonts w:ascii="Arial" w:hAnsi="Arial" w:cs="Arial"/>
                <w:sz w:val="22"/>
              </w:rPr>
              <w:t>A-K</w:t>
            </w:r>
          </w:p>
          <w:p w14:paraId="06C13E84" w14:textId="77777777" w:rsidR="003D5A64" w:rsidRPr="00073366" w:rsidRDefault="003D5A64" w:rsidP="00EC767F">
            <w:pPr>
              <w:pStyle w:val="ListParagraph"/>
              <w:numPr>
                <w:ilvl w:val="1"/>
                <w:numId w:val="8"/>
              </w:numPr>
              <w:rPr>
                <w:rFonts w:ascii="Arial" w:hAnsi="Arial" w:cs="Arial"/>
                <w:sz w:val="22"/>
              </w:rPr>
            </w:pPr>
            <w:r w:rsidRPr="00073366">
              <w:rPr>
                <w:rFonts w:ascii="Arial" w:hAnsi="Arial" w:cs="Arial"/>
                <w:sz w:val="22"/>
              </w:rPr>
              <w:t xml:space="preserve">L-Z </w:t>
            </w:r>
          </w:p>
          <w:p w14:paraId="3E880E3E" w14:textId="77777777" w:rsidR="003D5A64" w:rsidRDefault="003D5A64" w:rsidP="003D5A64">
            <w:pPr>
              <w:rPr>
                <w:rFonts w:ascii="Arial" w:hAnsi="Arial" w:cs="Arial"/>
                <w:b/>
              </w:rPr>
            </w:pPr>
            <w:r w:rsidRPr="00867A0C">
              <w:rPr>
                <w:rFonts w:ascii="Arial" w:hAnsi="Arial" w:cs="Arial"/>
                <w:b/>
              </w:rPr>
              <w:t>Lesson One—</w:t>
            </w:r>
            <w:r>
              <w:rPr>
                <w:rFonts w:ascii="Arial" w:hAnsi="Arial" w:cs="Arial"/>
                <w:b/>
              </w:rPr>
              <w:t>September Application Process Deadline</w:t>
            </w:r>
            <w:r w:rsidRPr="00867A0C">
              <w:rPr>
                <w:rFonts w:ascii="Arial" w:hAnsi="Arial" w:cs="Arial"/>
                <w:b/>
              </w:rPr>
              <w:t xml:space="preserve"> (One day)</w:t>
            </w:r>
          </w:p>
          <w:p w14:paraId="04973486" w14:textId="77777777" w:rsidR="003D5A64" w:rsidRPr="005F2A6B" w:rsidRDefault="003D5A64" w:rsidP="00EC767F">
            <w:pPr>
              <w:pStyle w:val="ListParagraph"/>
              <w:numPr>
                <w:ilvl w:val="0"/>
                <w:numId w:val="1"/>
              </w:numPr>
              <w:rPr>
                <w:rFonts w:ascii="Arial" w:hAnsi="Arial" w:cs="Arial"/>
                <w:b/>
              </w:rPr>
            </w:pPr>
            <w:r>
              <w:rPr>
                <w:rFonts w:ascii="Arial" w:hAnsi="Arial" w:cs="Arial"/>
                <w:b/>
              </w:rPr>
              <w:t>Distribute the pre-test</w:t>
            </w:r>
          </w:p>
          <w:p w14:paraId="37C69D8C" w14:textId="77777777" w:rsidR="003D5A64" w:rsidRPr="00DB7029" w:rsidRDefault="003D5A64" w:rsidP="00EC767F">
            <w:pPr>
              <w:pStyle w:val="ListParagraph"/>
              <w:numPr>
                <w:ilvl w:val="0"/>
                <w:numId w:val="1"/>
              </w:numPr>
              <w:rPr>
                <w:rFonts w:ascii="Arial" w:hAnsi="Arial" w:cs="Arial"/>
                <w:b/>
              </w:rPr>
            </w:pPr>
            <w:r w:rsidRPr="00DB7029">
              <w:rPr>
                <w:rFonts w:ascii="Arial" w:hAnsi="Arial" w:cs="Arial"/>
                <w:b/>
              </w:rPr>
              <w:t>Introduce the college application process – focusing on key points for September</w:t>
            </w:r>
          </w:p>
          <w:p w14:paraId="5996C56C" w14:textId="77777777" w:rsidR="003D5A64" w:rsidRPr="00DC4C6C" w:rsidRDefault="003D5A64" w:rsidP="00EC767F">
            <w:pPr>
              <w:pStyle w:val="ListParagraph"/>
              <w:numPr>
                <w:ilvl w:val="1"/>
                <w:numId w:val="1"/>
              </w:numPr>
              <w:rPr>
                <w:rFonts w:ascii="Arial" w:hAnsi="Arial" w:cs="Arial"/>
                <w:sz w:val="22"/>
              </w:rPr>
            </w:pPr>
            <w:r w:rsidRPr="00DC4C6C">
              <w:rPr>
                <w:rFonts w:ascii="Arial" w:hAnsi="Arial" w:cs="Arial"/>
                <w:sz w:val="22"/>
              </w:rPr>
              <w:t>Hand out the Senior Year “To Do List” in o</w:t>
            </w:r>
            <w:r>
              <w:rPr>
                <w:rFonts w:ascii="Arial" w:hAnsi="Arial" w:cs="Arial"/>
                <w:sz w:val="22"/>
              </w:rPr>
              <w:t>rder for seniors to follow along with key points</w:t>
            </w:r>
            <w:r w:rsidRPr="00DC4C6C">
              <w:rPr>
                <w:rFonts w:ascii="Arial" w:hAnsi="Arial" w:cs="Arial"/>
                <w:sz w:val="22"/>
              </w:rPr>
              <w:t xml:space="preserve">. </w:t>
            </w:r>
          </w:p>
          <w:p w14:paraId="0820979B" w14:textId="77777777" w:rsidR="003D5A64" w:rsidRDefault="003D5A64" w:rsidP="00EC767F">
            <w:pPr>
              <w:pStyle w:val="ListParagraph"/>
              <w:numPr>
                <w:ilvl w:val="2"/>
                <w:numId w:val="1"/>
              </w:numPr>
              <w:rPr>
                <w:rFonts w:ascii="Arial" w:hAnsi="Arial" w:cs="Arial"/>
                <w:sz w:val="22"/>
              </w:rPr>
            </w:pPr>
            <w:r w:rsidRPr="00532698">
              <w:rPr>
                <w:rFonts w:ascii="Arial" w:hAnsi="Arial" w:cs="Arial"/>
                <w:sz w:val="22"/>
              </w:rPr>
              <w:t xml:space="preserve">Visit schools and college representatives to gather information about college/universities of interest. </w:t>
            </w:r>
          </w:p>
          <w:p w14:paraId="6564C0D7"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list of college representatives visiting HVHS</w:t>
            </w:r>
          </w:p>
          <w:p w14:paraId="6546E666"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list of college attending the BCC College Fair</w:t>
            </w:r>
          </w:p>
          <w:p w14:paraId="6C01BF47"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BCC College Fair Permission Slips</w:t>
            </w:r>
          </w:p>
          <w:p w14:paraId="1A13FA09" w14:textId="77777777" w:rsidR="003D5A64" w:rsidRDefault="003D5A64" w:rsidP="00EC767F">
            <w:pPr>
              <w:pStyle w:val="ListParagraph"/>
              <w:numPr>
                <w:ilvl w:val="2"/>
                <w:numId w:val="1"/>
              </w:numPr>
              <w:rPr>
                <w:rFonts w:ascii="Arial" w:hAnsi="Arial" w:cs="Arial"/>
                <w:sz w:val="22"/>
              </w:rPr>
            </w:pPr>
            <w:r>
              <w:rPr>
                <w:rFonts w:ascii="Arial" w:hAnsi="Arial" w:cs="Arial"/>
                <w:sz w:val="22"/>
              </w:rPr>
              <w:t>Sign-up for Standardized Testing</w:t>
            </w:r>
          </w:p>
          <w:p w14:paraId="0B6BECD6"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SAT/ACT Testing Dates &amp; Locations</w:t>
            </w:r>
          </w:p>
          <w:p w14:paraId="46697EBF" w14:textId="77777777" w:rsidR="003D5A64" w:rsidRDefault="003D5A64" w:rsidP="00EC767F">
            <w:pPr>
              <w:pStyle w:val="ListParagraph"/>
              <w:numPr>
                <w:ilvl w:val="3"/>
                <w:numId w:val="1"/>
              </w:numPr>
              <w:rPr>
                <w:rFonts w:ascii="Arial" w:hAnsi="Arial" w:cs="Arial"/>
                <w:sz w:val="22"/>
              </w:rPr>
            </w:pPr>
            <w:r>
              <w:rPr>
                <w:rFonts w:ascii="Arial" w:hAnsi="Arial" w:cs="Arial"/>
                <w:sz w:val="22"/>
              </w:rPr>
              <w:t>Show the students where to find these dates on guidance website</w:t>
            </w:r>
          </w:p>
          <w:p w14:paraId="58303748" w14:textId="77777777" w:rsidR="003D5A64" w:rsidRDefault="003D5A64" w:rsidP="00EC767F">
            <w:pPr>
              <w:pStyle w:val="ListParagraph"/>
              <w:numPr>
                <w:ilvl w:val="2"/>
                <w:numId w:val="1"/>
              </w:numPr>
              <w:rPr>
                <w:rFonts w:ascii="Arial" w:hAnsi="Arial" w:cs="Arial"/>
                <w:sz w:val="22"/>
              </w:rPr>
            </w:pPr>
            <w:r>
              <w:rPr>
                <w:rFonts w:ascii="Arial" w:hAnsi="Arial" w:cs="Arial"/>
                <w:sz w:val="22"/>
              </w:rPr>
              <w:t>Make sure you are on track to graduate</w:t>
            </w:r>
          </w:p>
          <w:p w14:paraId="4CC5B373"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“Are you on Track?” Form</w:t>
            </w:r>
          </w:p>
          <w:p w14:paraId="57822B00" w14:textId="77777777" w:rsidR="003D5A64" w:rsidRDefault="003D5A64" w:rsidP="00EC767F">
            <w:pPr>
              <w:pStyle w:val="ListParagraph"/>
              <w:numPr>
                <w:ilvl w:val="3"/>
                <w:numId w:val="1"/>
              </w:numPr>
              <w:rPr>
                <w:rFonts w:ascii="Arial" w:hAnsi="Arial" w:cs="Arial"/>
                <w:sz w:val="22"/>
              </w:rPr>
            </w:pPr>
            <w:r>
              <w:rPr>
                <w:rFonts w:ascii="Arial" w:hAnsi="Arial" w:cs="Arial"/>
                <w:sz w:val="22"/>
              </w:rPr>
              <w:t>Hand out the 4.0 Conversion Scale</w:t>
            </w:r>
          </w:p>
          <w:p w14:paraId="37B8923E" w14:textId="77777777" w:rsidR="003D5A64" w:rsidRDefault="003D5A64" w:rsidP="00EC767F">
            <w:pPr>
              <w:pStyle w:val="ListParagraph"/>
              <w:numPr>
                <w:ilvl w:val="4"/>
                <w:numId w:val="1"/>
              </w:numPr>
              <w:rPr>
                <w:rFonts w:ascii="Arial" w:hAnsi="Arial" w:cs="Arial"/>
                <w:sz w:val="22"/>
              </w:rPr>
            </w:pPr>
            <w:r>
              <w:rPr>
                <w:rFonts w:ascii="Arial" w:hAnsi="Arial" w:cs="Arial"/>
                <w:sz w:val="22"/>
              </w:rPr>
              <w:t>Example on board w/ sample transcript</w:t>
            </w:r>
          </w:p>
          <w:p w14:paraId="3ECF15F0" w14:textId="77777777" w:rsidR="003D5A64" w:rsidRDefault="003D5A64" w:rsidP="00EC767F">
            <w:pPr>
              <w:pStyle w:val="ListParagraph"/>
              <w:numPr>
                <w:ilvl w:val="2"/>
                <w:numId w:val="1"/>
              </w:numPr>
              <w:rPr>
                <w:rFonts w:ascii="Arial" w:hAnsi="Arial" w:cs="Arial"/>
                <w:sz w:val="22"/>
              </w:rPr>
            </w:pPr>
            <w:r>
              <w:rPr>
                <w:rFonts w:ascii="Arial" w:hAnsi="Arial" w:cs="Arial"/>
                <w:sz w:val="22"/>
              </w:rPr>
              <w:t>Request Letters of Recommendation</w:t>
            </w:r>
          </w:p>
          <w:p w14:paraId="2989619E" w14:textId="77777777" w:rsidR="003D5A64" w:rsidRDefault="003D5A64" w:rsidP="00EC767F">
            <w:pPr>
              <w:pStyle w:val="ListParagraph"/>
              <w:numPr>
                <w:ilvl w:val="3"/>
                <w:numId w:val="1"/>
              </w:numPr>
              <w:rPr>
                <w:rFonts w:ascii="Arial" w:hAnsi="Arial" w:cs="Arial"/>
                <w:sz w:val="22"/>
              </w:rPr>
            </w:pPr>
            <w:r>
              <w:rPr>
                <w:rFonts w:ascii="Arial" w:hAnsi="Arial" w:cs="Arial"/>
                <w:sz w:val="22"/>
              </w:rPr>
              <w:t>Show students what the teacher &amp; counselor recommendation request forms look like.</w:t>
            </w:r>
          </w:p>
          <w:p w14:paraId="1672C48A" w14:textId="77777777" w:rsidR="003D5A64" w:rsidRDefault="003D5A64" w:rsidP="00EC767F">
            <w:pPr>
              <w:pStyle w:val="ListParagraph"/>
              <w:numPr>
                <w:ilvl w:val="3"/>
                <w:numId w:val="1"/>
              </w:numPr>
              <w:rPr>
                <w:rFonts w:ascii="Arial" w:hAnsi="Arial" w:cs="Arial"/>
                <w:sz w:val="22"/>
              </w:rPr>
            </w:pPr>
            <w:r>
              <w:rPr>
                <w:rFonts w:ascii="Arial" w:hAnsi="Arial" w:cs="Arial"/>
                <w:sz w:val="22"/>
              </w:rPr>
              <w:t>Offer a copy to those who will be asking soon.</w:t>
            </w:r>
          </w:p>
          <w:p w14:paraId="4BEAA950" w14:textId="77777777" w:rsidR="003D5A64" w:rsidRDefault="003D5A64" w:rsidP="00EC767F">
            <w:pPr>
              <w:pStyle w:val="ListParagraph"/>
              <w:numPr>
                <w:ilvl w:val="4"/>
                <w:numId w:val="1"/>
              </w:numPr>
              <w:rPr>
                <w:rFonts w:ascii="Arial" w:hAnsi="Arial" w:cs="Arial"/>
                <w:sz w:val="22"/>
              </w:rPr>
            </w:pPr>
            <w:r>
              <w:rPr>
                <w:rFonts w:ascii="Arial" w:hAnsi="Arial" w:cs="Arial"/>
                <w:sz w:val="22"/>
              </w:rPr>
              <w:t>Let the students know where to find them in the guidance office</w:t>
            </w:r>
          </w:p>
          <w:p w14:paraId="046E5156" w14:textId="77777777" w:rsidR="003D5A64" w:rsidRDefault="003D5A64" w:rsidP="00EC767F">
            <w:pPr>
              <w:pStyle w:val="ListParagraph"/>
              <w:numPr>
                <w:ilvl w:val="2"/>
                <w:numId w:val="1"/>
              </w:numPr>
              <w:rPr>
                <w:rFonts w:ascii="Arial" w:hAnsi="Arial" w:cs="Arial"/>
                <w:sz w:val="22"/>
              </w:rPr>
            </w:pPr>
            <w:r>
              <w:rPr>
                <w:rFonts w:ascii="Arial" w:hAnsi="Arial" w:cs="Arial"/>
                <w:sz w:val="22"/>
              </w:rPr>
              <w:t xml:space="preserve">Stay Organized! </w:t>
            </w:r>
          </w:p>
          <w:p w14:paraId="1732F99B" w14:textId="77777777" w:rsidR="003D5A64" w:rsidRDefault="003D5A64" w:rsidP="00EC767F">
            <w:pPr>
              <w:pStyle w:val="ListParagraph"/>
              <w:numPr>
                <w:ilvl w:val="3"/>
                <w:numId w:val="1"/>
              </w:numPr>
              <w:rPr>
                <w:rFonts w:ascii="Arial" w:hAnsi="Arial" w:cs="Arial"/>
                <w:sz w:val="22"/>
              </w:rPr>
            </w:pPr>
            <w:r w:rsidRPr="002325FF">
              <w:rPr>
                <w:rFonts w:ascii="Arial" w:hAnsi="Arial" w:cs="Arial"/>
                <w:sz w:val="22"/>
              </w:rPr>
              <w:t>College Application Organization Chart</w:t>
            </w:r>
          </w:p>
          <w:p w14:paraId="199E6CFA" w14:textId="77777777" w:rsidR="003D5A64" w:rsidRDefault="003D5A64" w:rsidP="00EC767F">
            <w:pPr>
              <w:pStyle w:val="ListParagraph"/>
              <w:numPr>
                <w:ilvl w:val="3"/>
                <w:numId w:val="1"/>
              </w:numPr>
              <w:rPr>
                <w:rFonts w:ascii="Arial" w:hAnsi="Arial" w:cs="Arial"/>
                <w:sz w:val="22"/>
              </w:rPr>
            </w:pPr>
            <w:r>
              <w:rPr>
                <w:rFonts w:ascii="Arial" w:hAnsi="Arial" w:cs="Arial"/>
                <w:sz w:val="22"/>
              </w:rPr>
              <w:t>Fill out the form with students to show an example</w:t>
            </w:r>
          </w:p>
          <w:p w14:paraId="6DC7791A" w14:textId="77777777" w:rsidR="003D5A64" w:rsidRDefault="003D5A64" w:rsidP="00EC767F">
            <w:pPr>
              <w:pStyle w:val="ListParagraph"/>
              <w:numPr>
                <w:ilvl w:val="1"/>
                <w:numId w:val="1"/>
              </w:numPr>
              <w:rPr>
                <w:rFonts w:ascii="Arial" w:hAnsi="Arial" w:cs="Arial"/>
                <w:sz w:val="22"/>
              </w:rPr>
            </w:pPr>
            <w:r w:rsidRPr="002325FF">
              <w:rPr>
                <w:rFonts w:ascii="Arial" w:hAnsi="Arial" w:cs="Arial"/>
                <w:sz w:val="22"/>
              </w:rPr>
              <w:t>Counselor Business Cards</w:t>
            </w:r>
          </w:p>
          <w:p w14:paraId="187DC2D3" w14:textId="77777777" w:rsidR="003D5A64" w:rsidRDefault="003D5A64" w:rsidP="00EC767F">
            <w:pPr>
              <w:pStyle w:val="ListParagraph"/>
              <w:numPr>
                <w:ilvl w:val="1"/>
                <w:numId w:val="1"/>
              </w:numPr>
              <w:rPr>
                <w:rFonts w:ascii="Arial" w:hAnsi="Arial" w:cs="Arial"/>
                <w:sz w:val="22"/>
              </w:rPr>
            </w:pPr>
            <w:r>
              <w:rPr>
                <w:rFonts w:ascii="Arial" w:hAnsi="Arial" w:cs="Arial"/>
                <w:sz w:val="22"/>
              </w:rPr>
              <w:t>Provide s</w:t>
            </w:r>
            <w:r w:rsidRPr="002325FF">
              <w:rPr>
                <w:rFonts w:ascii="Arial" w:hAnsi="Arial" w:cs="Arial"/>
                <w:sz w:val="22"/>
              </w:rPr>
              <w:t>ign-up sheet for Common Application Instruction Seminar</w:t>
            </w:r>
          </w:p>
          <w:p w14:paraId="2BA7CD2E" w14:textId="77777777" w:rsidR="003D5A64" w:rsidRDefault="003D5A64" w:rsidP="003D5A64">
            <w:pPr>
              <w:pStyle w:val="ListParagraph"/>
              <w:ind w:left="1080"/>
              <w:rPr>
                <w:rFonts w:ascii="Arial" w:hAnsi="Arial" w:cs="Arial"/>
                <w:sz w:val="22"/>
              </w:rPr>
            </w:pPr>
            <w:r>
              <w:rPr>
                <w:rFonts w:ascii="Arial" w:hAnsi="Arial" w:cs="Arial"/>
                <w:sz w:val="22"/>
              </w:rPr>
              <w:t xml:space="preserve">                                         Navigating the College Fair (Josh Mendel- MCLA)</w:t>
            </w:r>
          </w:p>
          <w:p w14:paraId="5F771DD9" w14:textId="77777777" w:rsidR="003D5A64" w:rsidRDefault="003D5A64" w:rsidP="00EC767F">
            <w:pPr>
              <w:pStyle w:val="ListParagraph"/>
              <w:numPr>
                <w:ilvl w:val="0"/>
                <w:numId w:val="7"/>
              </w:numPr>
              <w:rPr>
                <w:rFonts w:ascii="Arial" w:hAnsi="Arial" w:cs="Arial"/>
                <w:sz w:val="22"/>
              </w:rPr>
            </w:pPr>
            <w:r>
              <w:rPr>
                <w:rFonts w:ascii="Arial" w:hAnsi="Arial" w:cs="Arial"/>
                <w:sz w:val="22"/>
              </w:rPr>
              <w:t>Interest Sheet (collect)</w:t>
            </w:r>
          </w:p>
          <w:p w14:paraId="77C0FA40" w14:textId="77777777" w:rsidR="003D5A64" w:rsidRDefault="003D5A64" w:rsidP="00EC767F">
            <w:pPr>
              <w:pStyle w:val="ListParagraph"/>
              <w:numPr>
                <w:ilvl w:val="0"/>
                <w:numId w:val="7"/>
              </w:numPr>
              <w:rPr>
                <w:rFonts w:ascii="Arial" w:hAnsi="Arial" w:cs="Arial"/>
                <w:sz w:val="22"/>
              </w:rPr>
            </w:pPr>
            <w:r>
              <w:rPr>
                <w:rFonts w:ascii="Arial" w:hAnsi="Arial" w:cs="Arial"/>
                <w:sz w:val="22"/>
              </w:rPr>
              <w:t>Packet Includes Checklist (collect)</w:t>
            </w:r>
          </w:p>
          <w:p w14:paraId="414D6315" w14:textId="77777777" w:rsidR="003D5A64" w:rsidRDefault="003D5A64" w:rsidP="00EC767F">
            <w:pPr>
              <w:pStyle w:val="ListParagraph"/>
              <w:numPr>
                <w:ilvl w:val="0"/>
                <w:numId w:val="7"/>
              </w:numPr>
              <w:rPr>
                <w:rFonts w:ascii="Arial" w:hAnsi="Arial" w:cs="Arial"/>
                <w:sz w:val="22"/>
              </w:rPr>
            </w:pPr>
            <w:r>
              <w:rPr>
                <w:rFonts w:ascii="Arial" w:hAnsi="Arial" w:cs="Arial"/>
                <w:sz w:val="22"/>
              </w:rPr>
              <w:t>Discussion</w:t>
            </w:r>
          </w:p>
          <w:p w14:paraId="50DF03F4" w14:textId="77777777" w:rsidR="003D5A64" w:rsidRDefault="003D5A64" w:rsidP="00EC767F">
            <w:pPr>
              <w:pStyle w:val="ListParagraph"/>
              <w:numPr>
                <w:ilvl w:val="1"/>
                <w:numId w:val="7"/>
              </w:numPr>
              <w:rPr>
                <w:rFonts w:ascii="Arial" w:hAnsi="Arial" w:cs="Arial"/>
                <w:sz w:val="22"/>
              </w:rPr>
            </w:pPr>
            <w:r>
              <w:rPr>
                <w:rFonts w:ascii="Arial" w:hAnsi="Arial" w:cs="Arial"/>
                <w:sz w:val="22"/>
              </w:rPr>
              <w:t xml:space="preserve">Find out the current application status among students.  </w:t>
            </w:r>
          </w:p>
          <w:p w14:paraId="16A793FD" w14:textId="77777777" w:rsidR="003D5A64" w:rsidRDefault="003D5A64" w:rsidP="00EC767F">
            <w:pPr>
              <w:pStyle w:val="ListParagraph"/>
              <w:numPr>
                <w:ilvl w:val="2"/>
                <w:numId w:val="7"/>
              </w:numPr>
              <w:rPr>
                <w:rFonts w:ascii="Arial" w:hAnsi="Arial" w:cs="Arial"/>
                <w:sz w:val="22"/>
              </w:rPr>
            </w:pPr>
            <w:r>
              <w:rPr>
                <w:rFonts w:ascii="Arial" w:hAnsi="Arial" w:cs="Arial"/>
                <w:sz w:val="22"/>
              </w:rPr>
              <w:t>Concerns</w:t>
            </w:r>
          </w:p>
          <w:p w14:paraId="35E51D6A" w14:textId="77777777" w:rsidR="003D5A64" w:rsidRDefault="003D5A64" w:rsidP="00EC767F">
            <w:pPr>
              <w:pStyle w:val="ListParagraph"/>
              <w:numPr>
                <w:ilvl w:val="2"/>
                <w:numId w:val="7"/>
              </w:numPr>
              <w:rPr>
                <w:rFonts w:ascii="Arial" w:hAnsi="Arial" w:cs="Arial"/>
                <w:sz w:val="22"/>
              </w:rPr>
            </w:pPr>
            <w:r>
              <w:rPr>
                <w:rFonts w:ascii="Arial" w:hAnsi="Arial" w:cs="Arial"/>
                <w:sz w:val="22"/>
              </w:rPr>
              <w:t xml:space="preserve">Questions </w:t>
            </w:r>
          </w:p>
          <w:p w14:paraId="31A63071" w14:textId="77777777" w:rsidR="003D5A64" w:rsidRDefault="003D5A64" w:rsidP="00EC767F">
            <w:pPr>
              <w:pStyle w:val="ListParagraph"/>
              <w:numPr>
                <w:ilvl w:val="2"/>
                <w:numId w:val="7"/>
              </w:numPr>
              <w:rPr>
                <w:rFonts w:ascii="Arial" w:hAnsi="Arial" w:cs="Arial"/>
                <w:sz w:val="22"/>
              </w:rPr>
            </w:pPr>
            <w:r>
              <w:rPr>
                <w:rFonts w:ascii="Arial" w:hAnsi="Arial" w:cs="Arial"/>
                <w:sz w:val="22"/>
              </w:rPr>
              <w:t>What would they like to know more about</w:t>
            </w:r>
          </w:p>
          <w:p w14:paraId="4F9D3D16" w14:textId="77777777" w:rsidR="003D5A64" w:rsidRPr="00BC49D6" w:rsidRDefault="003D5A64" w:rsidP="003D5A64">
            <w:pPr>
              <w:rPr>
                <w:rFonts w:ascii="Arial" w:hAnsi="Arial" w:cs="Arial"/>
              </w:rPr>
            </w:pPr>
          </w:p>
          <w:p w14:paraId="5E3D4D42" w14:textId="77777777" w:rsidR="003D5A64" w:rsidRDefault="003D5A64" w:rsidP="003D5A64">
            <w:pPr>
              <w:rPr>
                <w:rFonts w:ascii="Arial" w:hAnsi="Arial" w:cs="Arial"/>
                <w:b/>
              </w:rPr>
            </w:pPr>
            <w:r>
              <w:rPr>
                <w:rFonts w:ascii="Arial" w:hAnsi="Arial" w:cs="Arial"/>
                <w:b/>
              </w:rPr>
              <w:t>Lesson Two—October Application Process Outline (One day)</w:t>
            </w:r>
          </w:p>
          <w:p w14:paraId="70C9B5C4" w14:textId="77777777" w:rsidR="003D5A64" w:rsidRDefault="003D5A64" w:rsidP="00EC767F">
            <w:pPr>
              <w:pStyle w:val="ListParagraph"/>
              <w:numPr>
                <w:ilvl w:val="0"/>
                <w:numId w:val="2"/>
              </w:numPr>
              <w:rPr>
                <w:rFonts w:ascii="Arial" w:hAnsi="Arial" w:cs="Arial"/>
                <w:b/>
              </w:rPr>
            </w:pPr>
            <w:r>
              <w:rPr>
                <w:rFonts w:ascii="Arial" w:hAnsi="Arial" w:cs="Arial"/>
                <w:b/>
              </w:rPr>
              <w:t>Continue working on the College Application Process- Focus on key points for October.</w:t>
            </w:r>
          </w:p>
          <w:p w14:paraId="054F0369" w14:textId="77777777" w:rsidR="003D5A64" w:rsidRPr="006044DD" w:rsidRDefault="003D5A64" w:rsidP="00EC767F">
            <w:pPr>
              <w:pStyle w:val="ListParagraph"/>
              <w:numPr>
                <w:ilvl w:val="1"/>
                <w:numId w:val="2"/>
              </w:numPr>
              <w:rPr>
                <w:rFonts w:ascii="Arial" w:hAnsi="Arial" w:cs="Arial"/>
                <w:sz w:val="22"/>
              </w:rPr>
            </w:pPr>
            <w:r w:rsidRPr="006044DD">
              <w:rPr>
                <w:rFonts w:ascii="Arial" w:hAnsi="Arial" w:cs="Arial"/>
                <w:sz w:val="22"/>
              </w:rPr>
              <w:t xml:space="preserve">Ask students to follow along with the “Senior Year To Do List” </w:t>
            </w:r>
          </w:p>
          <w:p w14:paraId="43429981" w14:textId="77777777" w:rsidR="003D5A64" w:rsidRPr="006044DD" w:rsidRDefault="003D5A64" w:rsidP="00EC767F">
            <w:pPr>
              <w:pStyle w:val="ListParagraph"/>
              <w:numPr>
                <w:ilvl w:val="2"/>
                <w:numId w:val="2"/>
              </w:numPr>
              <w:rPr>
                <w:rFonts w:ascii="Arial" w:hAnsi="Arial" w:cs="Arial"/>
                <w:sz w:val="22"/>
              </w:rPr>
            </w:pPr>
            <w:r w:rsidRPr="006044DD">
              <w:rPr>
                <w:rFonts w:ascii="Arial" w:hAnsi="Arial" w:cs="Arial"/>
                <w:sz w:val="22"/>
              </w:rPr>
              <w:t>Provide extra copies, if needed</w:t>
            </w:r>
          </w:p>
          <w:p w14:paraId="6D07B2D7" w14:textId="77777777" w:rsidR="003D5A64" w:rsidRDefault="003D5A64" w:rsidP="00EC767F">
            <w:pPr>
              <w:pStyle w:val="ListParagraph"/>
              <w:numPr>
                <w:ilvl w:val="2"/>
                <w:numId w:val="2"/>
              </w:numPr>
              <w:rPr>
                <w:rFonts w:ascii="Arial" w:hAnsi="Arial" w:cs="Arial"/>
                <w:sz w:val="22"/>
              </w:rPr>
            </w:pPr>
            <w:r w:rsidRPr="006044DD">
              <w:rPr>
                <w:rFonts w:ascii="Arial" w:hAnsi="Arial" w:cs="Arial"/>
                <w:sz w:val="22"/>
              </w:rPr>
              <w:t>Display the list on the computer for students</w:t>
            </w:r>
          </w:p>
          <w:p w14:paraId="5B64DF29" w14:textId="77777777" w:rsidR="003D5A64" w:rsidRDefault="003D5A64" w:rsidP="00EC767F">
            <w:pPr>
              <w:pStyle w:val="ListParagraph"/>
              <w:numPr>
                <w:ilvl w:val="1"/>
                <w:numId w:val="2"/>
              </w:numPr>
              <w:rPr>
                <w:rFonts w:ascii="Arial" w:hAnsi="Arial" w:cs="Arial"/>
                <w:sz w:val="22"/>
              </w:rPr>
            </w:pPr>
            <w:r>
              <w:rPr>
                <w:rFonts w:ascii="Arial" w:hAnsi="Arial" w:cs="Arial"/>
                <w:sz w:val="22"/>
              </w:rPr>
              <w:t xml:space="preserve">Review the list of college/universities visiting HVHS in October. </w:t>
            </w:r>
          </w:p>
          <w:p w14:paraId="47D207E1" w14:textId="77777777" w:rsidR="003D5A64" w:rsidRDefault="003D5A64" w:rsidP="00EC767F">
            <w:pPr>
              <w:pStyle w:val="ListParagraph"/>
              <w:numPr>
                <w:ilvl w:val="1"/>
                <w:numId w:val="2"/>
              </w:numPr>
              <w:rPr>
                <w:rFonts w:ascii="Arial" w:hAnsi="Arial" w:cs="Arial"/>
                <w:sz w:val="22"/>
              </w:rPr>
            </w:pPr>
            <w:r>
              <w:rPr>
                <w:rFonts w:ascii="Arial" w:hAnsi="Arial" w:cs="Arial"/>
                <w:sz w:val="22"/>
              </w:rPr>
              <w:t>Hand out sample essay questions</w:t>
            </w:r>
          </w:p>
          <w:p w14:paraId="5F85105D" w14:textId="77777777" w:rsidR="003D5A64" w:rsidRDefault="003D5A64" w:rsidP="00EC767F">
            <w:pPr>
              <w:pStyle w:val="ListParagraph"/>
              <w:numPr>
                <w:ilvl w:val="1"/>
                <w:numId w:val="2"/>
              </w:numPr>
              <w:rPr>
                <w:rFonts w:ascii="Arial" w:hAnsi="Arial" w:cs="Arial"/>
                <w:sz w:val="22"/>
              </w:rPr>
            </w:pPr>
            <w:r>
              <w:rPr>
                <w:rFonts w:ascii="Arial" w:hAnsi="Arial" w:cs="Arial"/>
                <w:sz w:val="22"/>
              </w:rPr>
              <w:lastRenderedPageBreak/>
              <w:t>Hand out essay writing tips</w:t>
            </w:r>
          </w:p>
          <w:p w14:paraId="0ED1A085" w14:textId="77777777" w:rsidR="003D5A64" w:rsidRDefault="003D5A64" w:rsidP="00EC767F">
            <w:pPr>
              <w:pStyle w:val="ListParagraph"/>
              <w:numPr>
                <w:ilvl w:val="1"/>
                <w:numId w:val="2"/>
              </w:numPr>
              <w:rPr>
                <w:rFonts w:ascii="Arial" w:hAnsi="Arial" w:cs="Arial"/>
                <w:sz w:val="22"/>
              </w:rPr>
            </w:pPr>
            <w:r>
              <w:rPr>
                <w:rFonts w:ascii="Arial" w:hAnsi="Arial" w:cs="Arial"/>
                <w:sz w:val="22"/>
              </w:rPr>
              <w:t xml:space="preserve">Hand out Common Application Instructions </w:t>
            </w:r>
          </w:p>
          <w:p w14:paraId="1B07D4E7" w14:textId="77777777" w:rsidR="003D5A64" w:rsidRDefault="003D5A64" w:rsidP="00EC767F">
            <w:pPr>
              <w:pStyle w:val="ListParagraph"/>
              <w:numPr>
                <w:ilvl w:val="2"/>
                <w:numId w:val="2"/>
              </w:numPr>
              <w:rPr>
                <w:rFonts w:ascii="Arial" w:hAnsi="Arial" w:cs="Arial"/>
                <w:sz w:val="22"/>
              </w:rPr>
            </w:pPr>
            <w:r>
              <w:rPr>
                <w:rFonts w:ascii="Arial" w:hAnsi="Arial" w:cs="Arial"/>
                <w:sz w:val="22"/>
              </w:rPr>
              <w:t>Briefly explain the instructions incase some students did not attend the seminar.</w:t>
            </w:r>
          </w:p>
          <w:p w14:paraId="167F5971" w14:textId="77777777" w:rsidR="003D5A64" w:rsidRDefault="003D5A64" w:rsidP="00EC767F">
            <w:pPr>
              <w:pStyle w:val="ListParagraph"/>
              <w:numPr>
                <w:ilvl w:val="1"/>
                <w:numId w:val="2"/>
              </w:numPr>
              <w:rPr>
                <w:rFonts w:ascii="Arial" w:hAnsi="Arial" w:cs="Arial"/>
                <w:sz w:val="22"/>
              </w:rPr>
            </w:pPr>
            <w:r>
              <w:rPr>
                <w:rFonts w:ascii="Arial" w:hAnsi="Arial" w:cs="Arial"/>
                <w:sz w:val="22"/>
              </w:rPr>
              <w:t>Hand out the College/University Envelope Packet form</w:t>
            </w:r>
          </w:p>
          <w:p w14:paraId="2E970E62" w14:textId="77777777" w:rsidR="003D5A64" w:rsidRDefault="003D5A64" w:rsidP="00EC767F">
            <w:pPr>
              <w:pStyle w:val="ListParagraph"/>
              <w:numPr>
                <w:ilvl w:val="2"/>
                <w:numId w:val="2"/>
              </w:numPr>
              <w:rPr>
                <w:rFonts w:ascii="Arial" w:hAnsi="Arial" w:cs="Arial"/>
                <w:sz w:val="22"/>
              </w:rPr>
            </w:pPr>
            <w:r>
              <w:rPr>
                <w:rFonts w:ascii="Arial" w:hAnsi="Arial" w:cs="Arial"/>
                <w:sz w:val="22"/>
              </w:rPr>
              <w:t>Demonstrate how to fill out the form – what to do/not to do</w:t>
            </w:r>
          </w:p>
          <w:p w14:paraId="740F8044" w14:textId="77777777" w:rsidR="003D5A64" w:rsidRPr="00FC748F" w:rsidRDefault="003D5A64" w:rsidP="00EC767F">
            <w:pPr>
              <w:pStyle w:val="ListParagraph"/>
              <w:numPr>
                <w:ilvl w:val="2"/>
                <w:numId w:val="2"/>
              </w:numPr>
              <w:rPr>
                <w:rFonts w:ascii="Arial" w:hAnsi="Arial" w:cs="Arial"/>
                <w:sz w:val="22"/>
              </w:rPr>
            </w:pPr>
            <w:r>
              <w:rPr>
                <w:rFonts w:ascii="Arial" w:hAnsi="Arial" w:cs="Arial"/>
                <w:sz w:val="22"/>
              </w:rPr>
              <w:t>Demonstrate how the envelop packet is put together in guidance</w:t>
            </w:r>
          </w:p>
          <w:p w14:paraId="11B8B986" w14:textId="77777777" w:rsidR="003D5A64" w:rsidRDefault="003D5A64" w:rsidP="00EC767F">
            <w:pPr>
              <w:pStyle w:val="ListParagraph"/>
              <w:numPr>
                <w:ilvl w:val="1"/>
                <w:numId w:val="2"/>
              </w:numPr>
              <w:rPr>
                <w:rFonts w:ascii="Arial" w:hAnsi="Arial" w:cs="Arial"/>
                <w:sz w:val="22"/>
              </w:rPr>
            </w:pPr>
            <w:r>
              <w:rPr>
                <w:rFonts w:ascii="Arial" w:hAnsi="Arial" w:cs="Arial"/>
                <w:sz w:val="22"/>
              </w:rPr>
              <w:t xml:space="preserve">Remind seniors of the counselor request deadline for Early Action/Decision students </w:t>
            </w:r>
          </w:p>
          <w:p w14:paraId="76B2173A" w14:textId="77777777" w:rsidR="003D5A64" w:rsidRDefault="003D5A64" w:rsidP="00EC767F">
            <w:pPr>
              <w:pStyle w:val="ListParagraph"/>
              <w:numPr>
                <w:ilvl w:val="1"/>
                <w:numId w:val="2"/>
              </w:numPr>
              <w:rPr>
                <w:rFonts w:ascii="Arial" w:hAnsi="Arial" w:cs="Arial"/>
                <w:sz w:val="22"/>
              </w:rPr>
            </w:pPr>
            <w:r>
              <w:rPr>
                <w:rFonts w:ascii="Arial" w:hAnsi="Arial" w:cs="Arial"/>
                <w:sz w:val="22"/>
              </w:rPr>
              <w:t>Remind seniors to stay organized!</w:t>
            </w:r>
          </w:p>
          <w:p w14:paraId="29320C33" w14:textId="77777777" w:rsidR="003D5A64" w:rsidRDefault="003D5A64" w:rsidP="003D5A64">
            <w:pPr>
              <w:rPr>
                <w:rFonts w:ascii="Arial" w:hAnsi="Arial" w:cs="Arial"/>
              </w:rPr>
            </w:pPr>
          </w:p>
          <w:p w14:paraId="000ACB63" w14:textId="77777777" w:rsidR="003D5A64" w:rsidRDefault="003D5A64" w:rsidP="003D5A64">
            <w:pPr>
              <w:rPr>
                <w:rFonts w:ascii="Arial" w:hAnsi="Arial" w:cs="Arial"/>
                <w:b/>
              </w:rPr>
            </w:pPr>
            <w:r w:rsidRPr="003E2A2C">
              <w:rPr>
                <w:rFonts w:ascii="Arial" w:hAnsi="Arial" w:cs="Arial"/>
                <w:b/>
              </w:rPr>
              <w:t xml:space="preserve">Lesson </w:t>
            </w:r>
            <w:r>
              <w:rPr>
                <w:rFonts w:ascii="Arial" w:hAnsi="Arial" w:cs="Arial"/>
                <w:b/>
              </w:rPr>
              <w:t>Three</w:t>
            </w:r>
            <w:r w:rsidRPr="003E2A2C">
              <w:rPr>
                <w:rFonts w:ascii="Arial" w:hAnsi="Arial" w:cs="Arial"/>
                <w:b/>
              </w:rPr>
              <w:t>- Common Application Instruction Seminar- see additional lesson plan</w:t>
            </w:r>
          </w:p>
          <w:p w14:paraId="392933B0" w14:textId="77777777" w:rsidR="003D5A64" w:rsidRPr="003E2A2C" w:rsidRDefault="003D5A64" w:rsidP="00EC767F">
            <w:pPr>
              <w:pStyle w:val="ListParagraph"/>
              <w:numPr>
                <w:ilvl w:val="0"/>
                <w:numId w:val="2"/>
              </w:numPr>
              <w:rPr>
                <w:rFonts w:ascii="Arial" w:hAnsi="Arial" w:cs="Arial"/>
                <w:b/>
              </w:rPr>
            </w:pPr>
            <w:r>
              <w:rPr>
                <w:rFonts w:ascii="Arial" w:hAnsi="Arial" w:cs="Arial"/>
                <w:b/>
              </w:rPr>
              <w:t xml:space="preserve">PowerPoint and handouts </w:t>
            </w:r>
          </w:p>
          <w:p w14:paraId="7CB0AC8B" w14:textId="77777777" w:rsidR="003D5A64" w:rsidRPr="00132003" w:rsidRDefault="003D5A64" w:rsidP="003D5A64">
            <w:pPr>
              <w:rPr>
                <w:rFonts w:ascii="Arial" w:hAnsi="Arial" w:cs="Arial"/>
                <w:b/>
              </w:rPr>
            </w:pPr>
          </w:p>
          <w:p w14:paraId="20D85486" w14:textId="77777777" w:rsidR="003D5A64" w:rsidRDefault="003D5A64" w:rsidP="003D5A64">
            <w:pPr>
              <w:rPr>
                <w:rFonts w:ascii="Arial" w:hAnsi="Arial" w:cs="Arial"/>
                <w:b/>
              </w:rPr>
            </w:pPr>
            <w:r>
              <w:rPr>
                <w:rFonts w:ascii="Arial" w:hAnsi="Arial" w:cs="Arial"/>
                <w:b/>
              </w:rPr>
              <w:t>Lesson Four—November Application Process Outline (One day)</w:t>
            </w:r>
          </w:p>
          <w:p w14:paraId="262F4E41" w14:textId="77777777" w:rsidR="003D5A64" w:rsidRPr="00DB7029" w:rsidRDefault="003D5A64" w:rsidP="00EC767F">
            <w:pPr>
              <w:pStyle w:val="ListParagraph"/>
              <w:numPr>
                <w:ilvl w:val="0"/>
                <w:numId w:val="2"/>
              </w:numPr>
              <w:rPr>
                <w:rFonts w:ascii="Arial" w:hAnsi="Arial" w:cs="Arial"/>
                <w:b/>
              </w:rPr>
            </w:pPr>
            <w:r w:rsidRPr="00DB7029">
              <w:rPr>
                <w:rFonts w:ascii="Arial" w:hAnsi="Arial" w:cs="Arial"/>
                <w:b/>
              </w:rPr>
              <w:t>Continue working on the College Application Process- Focus on key points for November.</w:t>
            </w:r>
          </w:p>
          <w:p w14:paraId="7FD9E894" w14:textId="77777777" w:rsidR="003D5A64" w:rsidRPr="00CD7C4E" w:rsidRDefault="003D5A64" w:rsidP="00EC767F">
            <w:pPr>
              <w:pStyle w:val="ListParagraph"/>
              <w:numPr>
                <w:ilvl w:val="1"/>
                <w:numId w:val="2"/>
              </w:numPr>
              <w:rPr>
                <w:rFonts w:ascii="Arial" w:hAnsi="Arial" w:cs="Arial"/>
                <w:sz w:val="22"/>
              </w:rPr>
            </w:pPr>
            <w:r w:rsidRPr="00CD7C4E">
              <w:rPr>
                <w:rFonts w:ascii="Arial" w:hAnsi="Arial" w:cs="Arial"/>
                <w:sz w:val="22"/>
              </w:rPr>
              <w:t>Provide a list of Instant Admissions dates</w:t>
            </w:r>
          </w:p>
          <w:p w14:paraId="65BC7537" w14:textId="77777777" w:rsidR="003D5A64" w:rsidRPr="00CD7C4E" w:rsidRDefault="003D5A64" w:rsidP="00EC767F">
            <w:pPr>
              <w:pStyle w:val="ListParagraph"/>
              <w:numPr>
                <w:ilvl w:val="1"/>
                <w:numId w:val="2"/>
              </w:numPr>
              <w:rPr>
                <w:rFonts w:ascii="Arial" w:hAnsi="Arial" w:cs="Arial"/>
                <w:sz w:val="22"/>
              </w:rPr>
            </w:pPr>
            <w:r w:rsidRPr="00CD7C4E">
              <w:rPr>
                <w:rFonts w:ascii="Arial" w:hAnsi="Arial" w:cs="Arial"/>
                <w:sz w:val="22"/>
              </w:rPr>
              <w:t>Hand out CSS profile info</w:t>
            </w:r>
          </w:p>
          <w:p w14:paraId="09E9BE23" w14:textId="77777777" w:rsidR="003D5A64" w:rsidRPr="00CD7C4E" w:rsidRDefault="003D5A64" w:rsidP="00EC767F">
            <w:pPr>
              <w:pStyle w:val="ListParagraph"/>
              <w:numPr>
                <w:ilvl w:val="1"/>
                <w:numId w:val="2"/>
              </w:numPr>
              <w:rPr>
                <w:rFonts w:ascii="Arial" w:hAnsi="Arial" w:cs="Arial"/>
                <w:sz w:val="22"/>
              </w:rPr>
            </w:pPr>
            <w:r w:rsidRPr="00CD7C4E">
              <w:rPr>
                <w:rFonts w:ascii="Arial" w:hAnsi="Arial" w:cs="Arial"/>
                <w:sz w:val="22"/>
              </w:rPr>
              <w:t>Hand out envelope packets to those in need</w:t>
            </w:r>
          </w:p>
          <w:p w14:paraId="6730018E" w14:textId="77777777" w:rsidR="003D5A64" w:rsidRPr="0065210B" w:rsidRDefault="003D5A64" w:rsidP="003D5A64">
            <w:pPr>
              <w:rPr>
                <w:rFonts w:ascii="Arial" w:hAnsi="Arial" w:cs="Arial"/>
              </w:rPr>
            </w:pPr>
          </w:p>
          <w:p w14:paraId="37B8914F" w14:textId="77777777" w:rsidR="003D5A64" w:rsidRDefault="003D5A64" w:rsidP="003D5A64">
            <w:pPr>
              <w:rPr>
                <w:rFonts w:ascii="Arial" w:hAnsi="Arial" w:cs="Arial"/>
                <w:b/>
              </w:rPr>
            </w:pPr>
            <w:r>
              <w:rPr>
                <w:rFonts w:ascii="Arial" w:hAnsi="Arial" w:cs="Arial"/>
                <w:b/>
              </w:rPr>
              <w:t>Lesson Five—December Application Process Outline (One Day)</w:t>
            </w:r>
          </w:p>
          <w:p w14:paraId="3EAB4CAE" w14:textId="77777777" w:rsidR="003D5A64" w:rsidRPr="002C6DE0" w:rsidRDefault="003D5A64" w:rsidP="00EC767F">
            <w:pPr>
              <w:pStyle w:val="ListParagraph"/>
              <w:numPr>
                <w:ilvl w:val="0"/>
                <w:numId w:val="2"/>
              </w:numPr>
              <w:rPr>
                <w:rFonts w:ascii="Arial" w:hAnsi="Arial" w:cs="Arial"/>
                <w:sz w:val="22"/>
              </w:rPr>
            </w:pPr>
            <w:r w:rsidRPr="002C6DE0">
              <w:rPr>
                <w:rFonts w:ascii="Arial" w:hAnsi="Arial" w:cs="Arial"/>
                <w:sz w:val="22"/>
              </w:rPr>
              <w:t>Continue working on the College Application Process- Focus on key points for December.</w:t>
            </w:r>
          </w:p>
          <w:p w14:paraId="4CA985E7" w14:textId="77777777" w:rsidR="003D5A64" w:rsidRPr="0039027C" w:rsidRDefault="003D5A64" w:rsidP="00EC767F">
            <w:pPr>
              <w:pStyle w:val="ListParagraph"/>
              <w:numPr>
                <w:ilvl w:val="1"/>
                <w:numId w:val="2"/>
              </w:numPr>
              <w:rPr>
                <w:rFonts w:ascii="Arial" w:hAnsi="Arial" w:cs="Arial"/>
                <w:b/>
                <w:sz w:val="22"/>
              </w:rPr>
            </w:pPr>
            <w:r w:rsidRPr="0039027C">
              <w:rPr>
                <w:rFonts w:ascii="Arial" w:hAnsi="Arial" w:cs="Arial"/>
                <w:sz w:val="22"/>
              </w:rPr>
              <w:t>Hand out the list of scholarships</w:t>
            </w:r>
          </w:p>
          <w:p w14:paraId="1E82CED4" w14:textId="77777777" w:rsidR="003D5A64" w:rsidRPr="0039027C" w:rsidRDefault="003D5A64" w:rsidP="00EC767F">
            <w:pPr>
              <w:pStyle w:val="ListParagraph"/>
              <w:numPr>
                <w:ilvl w:val="1"/>
                <w:numId w:val="2"/>
              </w:numPr>
              <w:rPr>
                <w:rFonts w:ascii="Arial" w:hAnsi="Arial" w:cs="Arial"/>
                <w:b/>
                <w:sz w:val="22"/>
              </w:rPr>
            </w:pPr>
            <w:r w:rsidRPr="0039027C">
              <w:rPr>
                <w:rFonts w:ascii="Arial" w:hAnsi="Arial" w:cs="Arial"/>
                <w:sz w:val="22"/>
              </w:rPr>
              <w:t>Hand out Financial Aid Information</w:t>
            </w:r>
          </w:p>
          <w:p w14:paraId="1B4561AD" w14:textId="77777777" w:rsidR="003D5A64" w:rsidRPr="0039027C" w:rsidRDefault="003D5A64" w:rsidP="00EC767F">
            <w:pPr>
              <w:pStyle w:val="ListParagraph"/>
              <w:numPr>
                <w:ilvl w:val="2"/>
                <w:numId w:val="2"/>
              </w:numPr>
              <w:rPr>
                <w:rFonts w:ascii="Arial" w:hAnsi="Arial" w:cs="Arial"/>
                <w:b/>
                <w:sz w:val="22"/>
              </w:rPr>
            </w:pPr>
            <w:r w:rsidRPr="0039027C">
              <w:rPr>
                <w:rFonts w:ascii="Arial" w:hAnsi="Arial" w:cs="Arial"/>
                <w:sz w:val="22"/>
              </w:rPr>
              <w:t>How to create a FAFSA pin</w:t>
            </w:r>
          </w:p>
          <w:p w14:paraId="4FC0E856" w14:textId="77777777" w:rsidR="003D5A64" w:rsidRPr="005F2A6B" w:rsidRDefault="003D5A64" w:rsidP="00EC767F">
            <w:pPr>
              <w:pStyle w:val="ListParagraph"/>
              <w:numPr>
                <w:ilvl w:val="2"/>
                <w:numId w:val="2"/>
              </w:numPr>
              <w:rPr>
                <w:rFonts w:ascii="Arial" w:hAnsi="Arial" w:cs="Arial"/>
                <w:b/>
                <w:sz w:val="22"/>
              </w:rPr>
            </w:pPr>
            <w:r w:rsidRPr="0039027C">
              <w:rPr>
                <w:rFonts w:ascii="Arial" w:hAnsi="Arial" w:cs="Arial"/>
                <w:sz w:val="22"/>
              </w:rPr>
              <w:t>CSS Profile info</w:t>
            </w:r>
          </w:p>
          <w:p w14:paraId="369E17D0" w14:textId="77777777" w:rsidR="003D5A64" w:rsidRPr="0039027C" w:rsidRDefault="003D5A64" w:rsidP="00EC767F">
            <w:pPr>
              <w:pStyle w:val="ListParagraph"/>
              <w:numPr>
                <w:ilvl w:val="0"/>
                <w:numId w:val="2"/>
              </w:numPr>
              <w:rPr>
                <w:rFonts w:ascii="Arial" w:hAnsi="Arial" w:cs="Arial"/>
                <w:b/>
                <w:sz w:val="22"/>
              </w:rPr>
            </w:pPr>
            <w:r>
              <w:rPr>
                <w:rFonts w:ascii="Arial" w:hAnsi="Arial" w:cs="Arial"/>
                <w:sz w:val="22"/>
              </w:rPr>
              <w:t>Distribute the post-test</w:t>
            </w:r>
            <w:r w:rsidRPr="0039027C">
              <w:rPr>
                <w:rFonts w:ascii="Arial" w:hAnsi="Arial" w:cs="Arial"/>
                <w:sz w:val="22"/>
              </w:rPr>
              <w:t xml:space="preserve"> </w:t>
            </w:r>
          </w:p>
          <w:p w14:paraId="6A0467F8" w14:textId="77777777" w:rsidR="003B2A80" w:rsidRDefault="003B2A80" w:rsidP="00E831EE">
            <w:pPr>
              <w:rPr>
                <w:rFonts w:ascii="Arial" w:hAnsi="Arial" w:cs="Arial"/>
              </w:rPr>
            </w:pPr>
          </w:p>
          <w:p w14:paraId="46157407" w14:textId="77777777" w:rsidR="003B2A80" w:rsidRPr="0065210B" w:rsidRDefault="003B2A80" w:rsidP="003D5A64">
            <w:pPr>
              <w:ind w:left="1440"/>
              <w:rPr>
                <w:rFonts w:ascii="Arial" w:hAnsi="Arial" w:cs="Arial"/>
              </w:rPr>
            </w:pPr>
          </w:p>
        </w:tc>
      </w:tr>
    </w:tbl>
    <w:tbl>
      <w:tblPr>
        <w:tblStyle w:val="TableGrid"/>
        <w:tblW w:w="10098" w:type="dxa"/>
        <w:tblLayout w:type="fixed"/>
        <w:tblLook w:val="04A0" w:firstRow="1" w:lastRow="0" w:firstColumn="1" w:lastColumn="0" w:noHBand="0" w:noVBand="1"/>
      </w:tblPr>
      <w:tblGrid>
        <w:gridCol w:w="4518"/>
        <w:gridCol w:w="5580"/>
      </w:tblGrid>
      <w:tr w:rsidR="003B2A80" w14:paraId="634D668E" w14:textId="77777777" w:rsidTr="005D10ED">
        <w:trPr>
          <w:trHeight w:val="1844"/>
        </w:trPr>
        <w:tc>
          <w:tcPr>
            <w:tcW w:w="4518" w:type="dxa"/>
          </w:tcPr>
          <w:p w14:paraId="69943A17" w14:textId="77777777" w:rsidR="003B2A80" w:rsidRDefault="00027188" w:rsidP="00DF7BD0">
            <w:pPr>
              <w:rPr>
                <w:rFonts w:ascii="Arial" w:hAnsi="Arial" w:cs="Arial"/>
                <w:b/>
              </w:rPr>
            </w:pPr>
            <w:r>
              <w:rPr>
                <w:rFonts w:ascii="Arial" w:hAnsi="Arial" w:cs="Arial"/>
                <w:b/>
              </w:rPr>
              <w:lastRenderedPageBreak/>
              <w:t>MODIFICATION FOR DIFFERENTLY ABLED STUDENTS:</w:t>
            </w:r>
          </w:p>
          <w:p w14:paraId="76856C0E" w14:textId="77777777" w:rsidR="00127C02" w:rsidRDefault="00127C02" w:rsidP="00EC767F">
            <w:pPr>
              <w:pStyle w:val="ListParagraph"/>
              <w:numPr>
                <w:ilvl w:val="0"/>
                <w:numId w:val="11"/>
              </w:numPr>
              <w:rPr>
                <w:rFonts w:ascii="Arial" w:hAnsi="Arial" w:cs="Arial"/>
              </w:rPr>
            </w:pPr>
            <w:r w:rsidRPr="009A63BC">
              <w:rPr>
                <w:rFonts w:ascii="Arial" w:hAnsi="Arial" w:cs="Arial"/>
              </w:rPr>
              <w:t xml:space="preserve">Preferential seating and/or grouping.  </w:t>
            </w:r>
          </w:p>
          <w:p w14:paraId="778F3DE8" w14:textId="77777777" w:rsidR="00127C02" w:rsidRDefault="00127C02" w:rsidP="00EC767F">
            <w:pPr>
              <w:pStyle w:val="ListParagraph"/>
              <w:numPr>
                <w:ilvl w:val="0"/>
                <w:numId w:val="11"/>
              </w:numPr>
              <w:rPr>
                <w:rFonts w:ascii="Arial" w:hAnsi="Arial" w:cs="Arial"/>
              </w:rPr>
            </w:pPr>
            <w:r w:rsidRPr="009A63BC">
              <w:rPr>
                <w:rFonts w:ascii="Arial" w:hAnsi="Arial" w:cs="Arial"/>
              </w:rPr>
              <w:t xml:space="preserve">Oral and visual instructions will be provided. </w:t>
            </w:r>
          </w:p>
          <w:p w14:paraId="4D46F1FB" w14:textId="77777777" w:rsidR="00127C02" w:rsidRPr="00127C02" w:rsidRDefault="00127C02" w:rsidP="00EC767F">
            <w:pPr>
              <w:pStyle w:val="ListParagraph"/>
              <w:numPr>
                <w:ilvl w:val="0"/>
                <w:numId w:val="11"/>
              </w:numPr>
              <w:rPr>
                <w:rFonts w:ascii="Arial" w:hAnsi="Arial" w:cs="Arial"/>
              </w:rPr>
            </w:pPr>
            <w:r w:rsidRPr="009A63BC">
              <w:rPr>
                <w:rFonts w:ascii="Arial" w:hAnsi="Arial" w:cs="Arial"/>
              </w:rPr>
              <w:t>Counselors will connect with ELA and Special Education Liaisons.</w:t>
            </w:r>
          </w:p>
        </w:tc>
        <w:tc>
          <w:tcPr>
            <w:tcW w:w="5580" w:type="dxa"/>
          </w:tcPr>
          <w:p w14:paraId="35BDF809" w14:textId="77777777" w:rsidR="003B2A80" w:rsidRDefault="00027188" w:rsidP="00DF7BD0">
            <w:pPr>
              <w:rPr>
                <w:rFonts w:ascii="Arial" w:hAnsi="Arial" w:cs="Arial"/>
                <w:b/>
              </w:rPr>
            </w:pPr>
            <w:r>
              <w:rPr>
                <w:rFonts w:ascii="Arial" w:hAnsi="Arial" w:cs="Arial"/>
                <w:b/>
              </w:rPr>
              <w:t>LEARNING STYLES ADDRESSED:</w:t>
            </w:r>
          </w:p>
          <w:p w14:paraId="53E1408B" w14:textId="77777777" w:rsidR="00EC767F" w:rsidRDefault="00EC767F" w:rsidP="00EC767F">
            <w:pPr>
              <w:pStyle w:val="ListParagraph"/>
              <w:numPr>
                <w:ilvl w:val="0"/>
                <w:numId w:val="12"/>
              </w:numPr>
              <w:rPr>
                <w:rFonts w:ascii="Arial" w:hAnsi="Arial" w:cs="Arial"/>
              </w:rPr>
            </w:pPr>
            <w:r>
              <w:rPr>
                <w:rFonts w:ascii="Arial" w:hAnsi="Arial" w:cs="Arial"/>
              </w:rPr>
              <w:t>Kinesthetic (icebreaker)</w:t>
            </w:r>
          </w:p>
          <w:p w14:paraId="0375F515" w14:textId="77777777" w:rsidR="00EC767F" w:rsidRDefault="00EC767F" w:rsidP="00EC767F">
            <w:pPr>
              <w:pStyle w:val="ListParagraph"/>
              <w:numPr>
                <w:ilvl w:val="0"/>
                <w:numId w:val="12"/>
              </w:numPr>
              <w:rPr>
                <w:rFonts w:ascii="Arial" w:hAnsi="Arial" w:cs="Arial"/>
              </w:rPr>
            </w:pPr>
            <w:r w:rsidRPr="00CD6907">
              <w:rPr>
                <w:rFonts w:ascii="Arial" w:hAnsi="Arial" w:cs="Arial"/>
              </w:rPr>
              <w:t>Visual</w:t>
            </w:r>
          </w:p>
          <w:p w14:paraId="5F47DF46" w14:textId="77777777" w:rsidR="00EC767F" w:rsidRPr="00EC767F" w:rsidRDefault="00EC767F" w:rsidP="00EC767F">
            <w:pPr>
              <w:pStyle w:val="ListParagraph"/>
              <w:numPr>
                <w:ilvl w:val="0"/>
                <w:numId w:val="12"/>
              </w:numPr>
              <w:rPr>
                <w:rFonts w:ascii="Arial" w:hAnsi="Arial" w:cs="Arial"/>
              </w:rPr>
            </w:pPr>
            <w:r w:rsidRPr="00EC767F">
              <w:rPr>
                <w:rFonts w:ascii="Arial" w:hAnsi="Arial" w:cs="Arial"/>
              </w:rPr>
              <w:t>Auditory</w:t>
            </w:r>
          </w:p>
        </w:tc>
      </w:tr>
      <w:tr w:rsidR="00027188" w14:paraId="40CC341E" w14:textId="77777777" w:rsidTr="00127C02">
        <w:trPr>
          <w:trHeight w:val="809"/>
        </w:trPr>
        <w:tc>
          <w:tcPr>
            <w:tcW w:w="10098" w:type="dxa"/>
            <w:gridSpan w:val="2"/>
          </w:tcPr>
          <w:p w14:paraId="2B644588" w14:textId="0437A9CB" w:rsidR="00027188" w:rsidRPr="001F47E9" w:rsidRDefault="00027188" w:rsidP="003A6F7B">
            <w:pPr>
              <w:rPr>
                <w:rFonts w:ascii="Arial" w:hAnsi="Arial" w:cs="Arial"/>
              </w:rPr>
            </w:pPr>
            <w:r w:rsidRPr="001F47E9">
              <w:rPr>
                <w:rFonts w:ascii="Arial" w:hAnsi="Arial" w:cs="Arial"/>
                <w:b/>
              </w:rPr>
              <w:t>DATA ANALYSIS AND SUMMARY:</w:t>
            </w:r>
            <w:r w:rsidR="00B1773D">
              <w:rPr>
                <w:rFonts w:ascii="Arial" w:hAnsi="Arial" w:cs="Arial"/>
                <w:b/>
              </w:rPr>
              <w:t xml:space="preserve"> </w:t>
            </w:r>
            <w:r w:rsidR="00B82530" w:rsidRPr="00684389">
              <w:rPr>
                <w:rFonts w:ascii="Arial" w:hAnsi="Arial" w:cs="Arial"/>
              </w:rPr>
              <w:t xml:space="preserve">To date, </w:t>
            </w:r>
            <w:r w:rsidR="003A6F7B">
              <w:rPr>
                <w:rFonts w:ascii="Arial" w:hAnsi="Arial" w:cs="Arial"/>
              </w:rPr>
              <w:t>87.4</w:t>
            </w:r>
            <w:r w:rsidR="00B82530" w:rsidRPr="00684389">
              <w:rPr>
                <w:rFonts w:ascii="Arial" w:hAnsi="Arial" w:cs="Arial"/>
              </w:rPr>
              <w:t>% of the seniors have applied to a post-secondary program.</w:t>
            </w:r>
            <w:r w:rsidR="00B82530">
              <w:rPr>
                <w:rFonts w:ascii="Arial" w:hAnsi="Arial" w:cs="Arial"/>
                <w:b/>
              </w:rPr>
              <w:t xml:space="preserve"> </w:t>
            </w:r>
            <w:r w:rsidR="00B82530" w:rsidRPr="00964EBB">
              <w:rPr>
                <w:rFonts w:ascii="Arial" w:hAnsi="Arial" w:cs="Arial"/>
              </w:rPr>
              <w:t xml:space="preserve">When asked if this intervention was </w:t>
            </w:r>
            <w:r w:rsidR="00B82530" w:rsidRPr="00841121">
              <w:rPr>
                <w:rFonts w:ascii="Arial" w:hAnsi="Arial" w:cs="Arial"/>
              </w:rPr>
              <w:t>helpful, 97% of</w:t>
            </w:r>
            <w:r w:rsidR="00B82530" w:rsidRPr="00964EBB">
              <w:rPr>
                <w:rFonts w:ascii="Arial" w:hAnsi="Arial" w:cs="Arial"/>
              </w:rPr>
              <w:t xml:space="preserve"> the seniors agreed that it was.</w:t>
            </w:r>
            <w:r w:rsidR="00B82530">
              <w:rPr>
                <w:rFonts w:ascii="Arial" w:hAnsi="Arial" w:cs="Arial"/>
              </w:rPr>
              <w:t xml:space="preserve"> </w:t>
            </w:r>
            <w:r w:rsidR="00E4141E">
              <w:rPr>
                <w:rFonts w:ascii="Arial" w:hAnsi="Arial" w:cs="Arial"/>
              </w:rPr>
              <w:t xml:space="preserve">Last year, 66% of HVHS students went to a 2-year or 4-year institution.  To date, data shows that </w:t>
            </w:r>
            <w:r w:rsidR="003A6F7B">
              <w:rPr>
                <w:rFonts w:ascii="Arial" w:hAnsi="Arial" w:cs="Arial"/>
              </w:rPr>
              <w:t>87.4</w:t>
            </w:r>
            <w:r w:rsidR="00E4141E">
              <w:rPr>
                <w:rFonts w:ascii="Arial" w:hAnsi="Arial" w:cs="Arial"/>
              </w:rPr>
              <w:t xml:space="preserve">% will be attending school after graduation.  </w:t>
            </w:r>
          </w:p>
        </w:tc>
      </w:tr>
      <w:tr w:rsidR="00451719" w14:paraId="73F6BC8B" w14:textId="77777777" w:rsidTr="00003B71">
        <w:trPr>
          <w:trHeight w:val="692"/>
        </w:trPr>
        <w:tc>
          <w:tcPr>
            <w:tcW w:w="10098" w:type="dxa"/>
            <w:gridSpan w:val="2"/>
          </w:tcPr>
          <w:p w14:paraId="74F84833" w14:textId="3153EF77" w:rsidR="00451719" w:rsidRPr="00684389" w:rsidRDefault="00451719" w:rsidP="00B82530">
            <w:pPr>
              <w:rPr>
                <w:rFonts w:ascii="Arial" w:hAnsi="Arial" w:cs="Arial"/>
              </w:rPr>
            </w:pPr>
            <w:r w:rsidRPr="00684389">
              <w:rPr>
                <w:rFonts w:ascii="Arial" w:hAnsi="Arial" w:cs="Arial"/>
                <w:b/>
              </w:rPr>
              <w:t>REFLECTION</w:t>
            </w:r>
            <w:r>
              <w:rPr>
                <w:rFonts w:ascii="Arial" w:hAnsi="Arial" w:cs="Arial"/>
                <w:b/>
              </w:rPr>
              <w:t xml:space="preserve"> </w:t>
            </w:r>
            <w:r w:rsidR="00684389" w:rsidRPr="00684389">
              <w:rPr>
                <w:rFonts w:ascii="Arial" w:hAnsi="Arial" w:cs="Arial"/>
              </w:rPr>
              <w:t xml:space="preserve">The intervention was successful. </w:t>
            </w:r>
            <w:r w:rsidR="00B82530">
              <w:rPr>
                <w:rFonts w:ascii="Arial" w:hAnsi="Arial" w:cs="Arial"/>
              </w:rPr>
              <w:t xml:space="preserve"> In the future, it may be helpful to use PowerPoint presentation for those who are visual learners. It will also be more helpful to discuss the SAT’s at an earlier date.  Splitting up the students based on counselor assignment worked very well.  Students were able to interact more with the counselor. </w:t>
            </w:r>
          </w:p>
        </w:tc>
      </w:tr>
      <w:tr w:rsidR="00451719" w:rsidRPr="000E51B8" w14:paraId="4BBC2990" w14:textId="77777777" w:rsidTr="004669E9">
        <w:trPr>
          <w:trHeight w:val="2096"/>
        </w:trPr>
        <w:tc>
          <w:tcPr>
            <w:tcW w:w="10098" w:type="dxa"/>
            <w:gridSpan w:val="2"/>
          </w:tcPr>
          <w:p w14:paraId="5BAC0F9D" w14:textId="5838D0BD" w:rsidR="00451719" w:rsidRPr="000E51B8" w:rsidRDefault="00451719" w:rsidP="00451719">
            <w:pPr>
              <w:rPr>
                <w:rFonts w:ascii="Arial" w:hAnsi="Arial" w:cs="Arial"/>
                <w:b/>
              </w:rPr>
            </w:pPr>
            <w:r w:rsidRPr="000E51B8">
              <w:rPr>
                <w:rFonts w:ascii="Arial" w:hAnsi="Arial" w:cs="Arial"/>
                <w:b/>
              </w:rPr>
              <w:lastRenderedPageBreak/>
              <w:t xml:space="preserve">RESOURCES </w:t>
            </w:r>
          </w:p>
          <w:p w14:paraId="72DFE242" w14:textId="77777777" w:rsidR="00451719" w:rsidRPr="000E51B8" w:rsidRDefault="00451719" w:rsidP="00451719">
            <w:pPr>
              <w:pStyle w:val="ListParagraph"/>
              <w:numPr>
                <w:ilvl w:val="0"/>
                <w:numId w:val="22"/>
              </w:numPr>
              <w:rPr>
                <w:rFonts w:ascii="Arial" w:hAnsi="Arial" w:cs="Arial"/>
                <w:sz w:val="20"/>
              </w:rPr>
            </w:pPr>
            <w:r w:rsidRPr="000E51B8">
              <w:rPr>
                <w:rFonts w:ascii="Arial" w:hAnsi="Arial" w:cs="Arial"/>
                <w:sz w:val="20"/>
              </w:rPr>
              <w:t>ASCA. High school career development. American School Counselor Association. Retrieved from</w:t>
            </w:r>
          </w:p>
          <w:p w14:paraId="11F7F138" w14:textId="75CB5F20" w:rsidR="00451719" w:rsidRDefault="000C785B" w:rsidP="00451719">
            <w:pPr>
              <w:rPr>
                <w:rStyle w:val="Hyperlink"/>
                <w:rFonts w:ascii="Arial" w:hAnsi="Arial" w:cs="Arial"/>
                <w:sz w:val="20"/>
              </w:rPr>
            </w:pPr>
            <w:r>
              <w:t xml:space="preserve">              </w:t>
            </w:r>
            <w:hyperlink r:id="rId13" w:history="1">
              <w:r w:rsidR="00451719" w:rsidRPr="000E51B8">
                <w:rPr>
                  <w:rStyle w:val="Hyperlink"/>
                  <w:rFonts w:ascii="Arial" w:hAnsi="Arial" w:cs="Arial"/>
                  <w:sz w:val="20"/>
                </w:rPr>
                <w:t>http://www.schoolcounselor.org/resources_list.asp?c=40&amp;i=16</w:t>
              </w:r>
            </w:hyperlink>
          </w:p>
          <w:p w14:paraId="19C26857" w14:textId="77777777" w:rsidR="004669E9" w:rsidRPr="000E51B8" w:rsidRDefault="004669E9" w:rsidP="004669E9">
            <w:pPr>
              <w:pStyle w:val="ListParagraph"/>
              <w:numPr>
                <w:ilvl w:val="0"/>
                <w:numId w:val="22"/>
              </w:numPr>
              <w:rPr>
                <w:rFonts w:ascii="Arial" w:hAnsi="Arial" w:cs="Arial"/>
                <w:b/>
              </w:rPr>
            </w:pPr>
            <w:r w:rsidRPr="000E51B8">
              <w:rPr>
                <w:rFonts w:ascii="Arial" w:hAnsi="Arial" w:cs="Arial"/>
                <w:sz w:val="20"/>
              </w:rPr>
              <w:t xml:space="preserve">College Board. SAT. Retrieved from </w:t>
            </w:r>
            <w:hyperlink r:id="rId14" w:history="1">
              <w:r w:rsidRPr="000E51B8">
                <w:rPr>
                  <w:rStyle w:val="Hyperlink"/>
                  <w:rFonts w:ascii="Arial" w:hAnsi="Arial" w:cs="Arial"/>
                  <w:sz w:val="20"/>
                </w:rPr>
                <w:t>https://www.collegeboard.org</w:t>
              </w:r>
            </w:hyperlink>
          </w:p>
          <w:p w14:paraId="7545A5EC" w14:textId="77777777" w:rsidR="004669E9" w:rsidRPr="004669E9" w:rsidRDefault="004669E9" w:rsidP="004669E9">
            <w:pPr>
              <w:pStyle w:val="ListParagraph"/>
              <w:numPr>
                <w:ilvl w:val="0"/>
                <w:numId w:val="22"/>
              </w:numPr>
              <w:rPr>
                <w:rFonts w:ascii="Arial" w:hAnsi="Arial" w:cs="Arial"/>
                <w:b/>
              </w:rPr>
            </w:pPr>
            <w:r w:rsidRPr="000E51B8">
              <w:rPr>
                <w:rFonts w:ascii="Arial" w:hAnsi="Arial" w:cs="Arial"/>
                <w:sz w:val="20"/>
              </w:rPr>
              <w:t xml:space="preserve">College Board. College Planning. Retrieved from </w:t>
            </w:r>
            <w:hyperlink r:id="rId15" w:history="1">
              <w:r w:rsidRPr="000E51B8">
                <w:rPr>
                  <w:rStyle w:val="Hyperlink"/>
                  <w:rFonts w:ascii="Arial" w:hAnsi="Arial" w:cs="Arial"/>
                  <w:sz w:val="20"/>
                </w:rPr>
                <w:t>https://www.collegeboard.org</w:t>
              </w:r>
            </w:hyperlink>
          </w:p>
          <w:p w14:paraId="4E67EB1D" w14:textId="1CA78B66" w:rsidR="004669E9" w:rsidRPr="004669E9" w:rsidRDefault="004669E9" w:rsidP="004669E9">
            <w:pPr>
              <w:pStyle w:val="ListParagraph"/>
              <w:numPr>
                <w:ilvl w:val="0"/>
                <w:numId w:val="22"/>
              </w:numPr>
              <w:rPr>
                <w:rFonts w:ascii="Arial" w:hAnsi="Arial" w:cs="Arial"/>
                <w:b/>
              </w:rPr>
            </w:pPr>
            <w:r>
              <w:rPr>
                <w:rFonts w:ascii="Arial" w:hAnsi="Arial" w:cs="Arial"/>
                <w:sz w:val="20"/>
              </w:rPr>
              <w:t>Common Core. Common Core State Standards Initiative. Retrieved from www.corestandards.org</w:t>
            </w:r>
          </w:p>
          <w:p w14:paraId="64833CDA" w14:textId="0BFB3384" w:rsidR="004669E9" w:rsidRPr="004669E9" w:rsidRDefault="004669E9" w:rsidP="004669E9">
            <w:pPr>
              <w:pStyle w:val="ListParagraph"/>
              <w:numPr>
                <w:ilvl w:val="0"/>
                <w:numId w:val="22"/>
              </w:numPr>
              <w:rPr>
                <w:rFonts w:ascii="Arial" w:hAnsi="Arial" w:cs="Arial"/>
                <w:b/>
              </w:rPr>
            </w:pPr>
            <w:r w:rsidRPr="004669E9">
              <w:rPr>
                <w:rFonts w:ascii="Arial" w:hAnsi="Arial" w:cs="Arial"/>
                <w:sz w:val="20"/>
              </w:rPr>
              <w:t>FAFSA. Federal Student Aid. Retrieved from https://fafsa.ed.gov</w:t>
            </w:r>
          </w:p>
          <w:p w14:paraId="387DC35A" w14:textId="0834031C" w:rsidR="00510255" w:rsidRPr="004669E9" w:rsidRDefault="00451719" w:rsidP="004669E9">
            <w:pPr>
              <w:pStyle w:val="ListParagraph"/>
              <w:numPr>
                <w:ilvl w:val="0"/>
                <w:numId w:val="22"/>
              </w:numPr>
              <w:rPr>
                <w:rFonts w:ascii="Arial" w:hAnsi="Arial" w:cs="Arial"/>
                <w:b/>
              </w:rPr>
            </w:pPr>
            <w:r w:rsidRPr="000E51B8">
              <w:rPr>
                <w:rFonts w:ascii="Arial" w:hAnsi="Arial" w:cs="Arial"/>
                <w:sz w:val="20"/>
              </w:rPr>
              <w:t xml:space="preserve">MASCA. MA Model for Comprehensive School Counseling Programs. Retrieved from </w:t>
            </w:r>
            <w:hyperlink r:id="rId16" w:history="1">
              <w:r w:rsidR="00510255" w:rsidRPr="000E51B8">
                <w:rPr>
                  <w:rStyle w:val="Hyperlink"/>
                  <w:rFonts w:ascii="Arial" w:hAnsi="Arial" w:cs="Arial"/>
                  <w:sz w:val="20"/>
                </w:rPr>
                <w:t>http://masca.org/images/stories/Resources/mamodel_comprehension</w:t>
              </w:r>
            </w:hyperlink>
          </w:p>
        </w:tc>
      </w:tr>
    </w:tbl>
    <w:p w14:paraId="0C93594D" w14:textId="77777777" w:rsidR="00DF7BD0" w:rsidRPr="00DF7BD0" w:rsidRDefault="00DF7BD0" w:rsidP="00DF7BD0">
      <w:pPr>
        <w:rPr>
          <w:rFonts w:ascii="Arial" w:hAnsi="Arial" w:cs="Arial"/>
        </w:rPr>
      </w:pPr>
    </w:p>
    <w:p w14:paraId="0BD5863D" w14:textId="77777777" w:rsidR="004F75E7" w:rsidRDefault="004F75E7" w:rsidP="004F75E7">
      <w:pPr>
        <w:rPr>
          <w:rFonts w:ascii="Arial" w:hAnsi="Arial" w:cs="Arial"/>
          <w:b/>
        </w:rPr>
      </w:pPr>
      <w:r>
        <w:rPr>
          <w:rFonts w:ascii="Arial" w:hAnsi="Arial" w:cs="Arial"/>
          <w:b/>
        </w:rPr>
        <w:t xml:space="preserve">SUPPLEMENTAL MATERIAL: </w:t>
      </w:r>
    </w:p>
    <w:p w14:paraId="198B8C88" w14:textId="77777777" w:rsidR="004F75E7" w:rsidRPr="00095891" w:rsidRDefault="004F75E7" w:rsidP="004F75E7">
      <w:pPr>
        <w:pStyle w:val="ListParagraph"/>
        <w:numPr>
          <w:ilvl w:val="0"/>
          <w:numId w:val="13"/>
        </w:numPr>
        <w:rPr>
          <w:rFonts w:ascii="Arial" w:hAnsi="Arial" w:cs="Arial"/>
        </w:rPr>
      </w:pPr>
      <w:r w:rsidRPr="00095891">
        <w:rPr>
          <w:rFonts w:ascii="Arial" w:hAnsi="Arial" w:cs="Arial"/>
        </w:rPr>
        <w:t>PRE-ASSESSMNET</w:t>
      </w:r>
    </w:p>
    <w:p w14:paraId="199B03FE" w14:textId="77777777" w:rsidR="004F75E7" w:rsidRPr="00095891" w:rsidRDefault="004F75E7" w:rsidP="004F75E7">
      <w:pPr>
        <w:pStyle w:val="ListParagraph"/>
        <w:numPr>
          <w:ilvl w:val="0"/>
          <w:numId w:val="13"/>
        </w:numPr>
        <w:rPr>
          <w:rFonts w:ascii="Arial" w:hAnsi="Arial" w:cs="Arial"/>
        </w:rPr>
      </w:pPr>
      <w:r w:rsidRPr="00095891">
        <w:rPr>
          <w:rFonts w:ascii="Arial" w:hAnsi="Arial" w:cs="Arial"/>
        </w:rPr>
        <w:t>POST-ASSESSMENT</w:t>
      </w:r>
    </w:p>
    <w:p w14:paraId="03AB583D" w14:textId="1947961B" w:rsidR="00317A2C" w:rsidRPr="00456C09" w:rsidRDefault="004F75E7" w:rsidP="0096025B">
      <w:pPr>
        <w:pStyle w:val="ListParagraph"/>
        <w:numPr>
          <w:ilvl w:val="0"/>
          <w:numId w:val="13"/>
        </w:numPr>
        <w:rPr>
          <w:rFonts w:ascii="American Typewriter" w:hAnsi="American Typewriter"/>
          <w:b/>
          <w:sz w:val="28"/>
        </w:rPr>
      </w:pPr>
      <w:r w:rsidRPr="00095891">
        <w:rPr>
          <w:rFonts w:ascii="Arial" w:hAnsi="Arial" w:cs="Arial"/>
        </w:rPr>
        <w:t>DATA GRAPH</w:t>
      </w:r>
      <w:r w:rsidRPr="00456C09">
        <w:rPr>
          <w:rFonts w:ascii="Arial" w:hAnsi="Arial" w:cs="Arial"/>
        </w:rPr>
        <w:t xml:space="preserve">/CHART </w:t>
      </w:r>
    </w:p>
    <w:p w14:paraId="48E19BCE" w14:textId="311C3E94" w:rsidR="00380825" w:rsidRDefault="00A303A6" w:rsidP="00380825">
      <w:pPr>
        <w:jc w:val="center"/>
        <w:rPr>
          <w:rFonts w:ascii="American Typewriter" w:hAnsi="American Typewriter"/>
          <w:b/>
          <w:sz w:val="28"/>
        </w:rPr>
      </w:pPr>
      <w:r>
        <w:rPr>
          <w:rFonts w:ascii="American Typewriter" w:hAnsi="American Typewriter"/>
          <w:b/>
          <w:sz w:val="28"/>
        </w:rPr>
        <w:t>Data Analysis</w:t>
      </w:r>
    </w:p>
    <w:p w14:paraId="122315C4" w14:textId="7EA2ADFF" w:rsidR="00380825" w:rsidRPr="00380825" w:rsidRDefault="00380825" w:rsidP="00380825">
      <w:pPr>
        <w:rPr>
          <w:rFonts w:ascii="Arial" w:hAnsi="Arial" w:cs="Arial"/>
          <w:sz w:val="24"/>
        </w:rPr>
      </w:pPr>
      <w:r w:rsidRPr="00380825">
        <w:rPr>
          <w:rFonts w:ascii="Arial" w:hAnsi="Arial" w:cs="Arial"/>
          <w:sz w:val="24"/>
        </w:rPr>
        <w:t xml:space="preserve">Throughout the lesson, students were taught the application process. </w:t>
      </w:r>
      <w:r>
        <w:rPr>
          <w:rFonts w:ascii="Arial" w:hAnsi="Arial" w:cs="Arial"/>
          <w:sz w:val="24"/>
        </w:rPr>
        <w:t xml:space="preserve"> The graph below reflects the percentage of students that have either applied to a 2-year or 4-year college and the military. The graph also reflects the percentage of students that have not applied to any programs. </w:t>
      </w:r>
    </w:p>
    <w:p w14:paraId="415E38AE" w14:textId="33166B20" w:rsidR="00380825" w:rsidRPr="0096025B" w:rsidRDefault="00174473" w:rsidP="0096025B">
      <w:pPr>
        <w:jc w:val="center"/>
        <w:rPr>
          <w:rFonts w:ascii="American Typewriter" w:hAnsi="American Typewriter"/>
          <w:b/>
          <w:sz w:val="28"/>
        </w:rPr>
      </w:pPr>
      <w:r>
        <w:rPr>
          <w:rFonts w:ascii="American Typewriter" w:hAnsi="American Typewriter"/>
          <w:b/>
          <w:noProof/>
          <w:sz w:val="28"/>
        </w:rPr>
        <w:drawing>
          <wp:inline distT="0" distB="0" distL="0" distR="0" wp14:anchorId="38CB7A51" wp14:editId="77EF3034">
            <wp:extent cx="5372100" cy="2800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B14978" w14:textId="78D81871" w:rsidR="00380825" w:rsidRPr="00BC03E4" w:rsidRDefault="00380825" w:rsidP="00BC03E4">
      <w:pPr>
        <w:rPr>
          <w:rFonts w:ascii="Arial" w:hAnsi="Arial" w:cs="Arial"/>
          <w:color w:val="FF0000"/>
          <w:sz w:val="20"/>
        </w:rPr>
      </w:pPr>
      <w:r w:rsidRPr="00BC03E4">
        <w:rPr>
          <w:rFonts w:ascii="Arial" w:hAnsi="Arial" w:cs="Arial"/>
          <w:sz w:val="24"/>
        </w:rPr>
        <w:t xml:space="preserve">The graph below represents the percentage of students that </w:t>
      </w:r>
      <w:r w:rsidR="00BC03E4" w:rsidRPr="00BC03E4">
        <w:rPr>
          <w:rFonts w:ascii="Arial" w:hAnsi="Arial" w:cs="Arial"/>
          <w:sz w:val="24"/>
        </w:rPr>
        <w:t xml:space="preserve">were prepared with a list of colleges when they met with their counselor.  </w:t>
      </w:r>
      <w:r w:rsidR="00456C09">
        <w:rPr>
          <w:rFonts w:ascii="Arial" w:hAnsi="Arial" w:cs="Arial"/>
          <w:sz w:val="24"/>
        </w:rPr>
        <w:t xml:space="preserve">Of the students that were not prepared, 20% applied to school with further help from their counselor.  Seventeen percent did not apply to any programs. </w:t>
      </w:r>
    </w:p>
    <w:p w14:paraId="7DCCD959" w14:textId="2E193D0B" w:rsidR="000C785B" w:rsidRDefault="00CF3281" w:rsidP="00456C09">
      <w:pPr>
        <w:jc w:val="center"/>
        <w:rPr>
          <w:rFonts w:ascii="American Typewriter" w:hAnsi="American Typewriter"/>
          <w:b/>
          <w:sz w:val="28"/>
        </w:rPr>
      </w:pPr>
      <w:r>
        <w:rPr>
          <w:rFonts w:ascii="American Typewriter" w:hAnsi="American Typewriter"/>
          <w:b/>
          <w:noProof/>
          <w:sz w:val="28"/>
        </w:rPr>
        <w:lastRenderedPageBreak/>
        <w:drawing>
          <wp:inline distT="0" distB="0" distL="0" distR="0" wp14:anchorId="55ABCA32" wp14:editId="7064AB32">
            <wp:extent cx="3657600" cy="296545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A788FF" w14:textId="7DC4E29D" w:rsidR="00406BA2" w:rsidRDefault="00406BA2" w:rsidP="00456C09">
      <w:pPr>
        <w:jc w:val="center"/>
        <w:rPr>
          <w:rFonts w:ascii="American Typewriter" w:hAnsi="American Typewriter"/>
          <w:b/>
          <w:sz w:val="28"/>
        </w:rPr>
      </w:pPr>
      <w:r>
        <w:rPr>
          <w:rFonts w:ascii="American Typewriter" w:hAnsi="American Typewriter"/>
          <w:b/>
          <w:noProof/>
          <w:sz w:val="28"/>
        </w:rPr>
        <w:drawing>
          <wp:inline distT="0" distB="0" distL="0" distR="0" wp14:anchorId="0536AFC7" wp14:editId="72A02C52">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5C2810" w14:textId="77777777" w:rsidR="00DD5245" w:rsidRDefault="00DD5245" w:rsidP="00595D0C">
      <w:pPr>
        <w:rPr>
          <w:rFonts w:ascii="American Typewriter" w:hAnsi="American Typewriter"/>
          <w:b/>
          <w:sz w:val="28"/>
        </w:rPr>
      </w:pPr>
    </w:p>
    <w:p w14:paraId="4A79CEEB" w14:textId="77777777" w:rsidR="00DD5245" w:rsidRDefault="00DD5245" w:rsidP="00595D0C">
      <w:pPr>
        <w:rPr>
          <w:rFonts w:ascii="American Typewriter" w:hAnsi="American Typewriter"/>
          <w:b/>
          <w:sz w:val="28"/>
        </w:rPr>
      </w:pPr>
    </w:p>
    <w:p w14:paraId="3E03F6CC" w14:textId="77777777" w:rsidR="00DD5245" w:rsidRDefault="00DD5245" w:rsidP="00595D0C">
      <w:pPr>
        <w:rPr>
          <w:rFonts w:ascii="American Typewriter" w:hAnsi="American Typewriter"/>
          <w:b/>
          <w:sz w:val="28"/>
        </w:rPr>
      </w:pPr>
    </w:p>
    <w:p w14:paraId="3C7DB36A" w14:textId="77777777" w:rsidR="00DD5245" w:rsidRDefault="00DD5245" w:rsidP="00595D0C">
      <w:pPr>
        <w:rPr>
          <w:rFonts w:ascii="American Typewriter" w:hAnsi="American Typewriter"/>
          <w:b/>
          <w:sz w:val="28"/>
        </w:rPr>
      </w:pPr>
      <w:bookmarkStart w:id="0" w:name="_GoBack"/>
      <w:bookmarkEnd w:id="0"/>
    </w:p>
    <w:p w14:paraId="3D58B1E4" w14:textId="77777777" w:rsidR="00DD5245" w:rsidRDefault="00DD5245" w:rsidP="00595D0C">
      <w:pPr>
        <w:rPr>
          <w:rFonts w:ascii="American Typewriter" w:hAnsi="American Typewriter"/>
          <w:b/>
          <w:sz w:val="28"/>
        </w:rPr>
      </w:pPr>
    </w:p>
    <w:p w14:paraId="37B84652" w14:textId="77777777" w:rsidR="00595D0C" w:rsidRPr="00C8703B" w:rsidRDefault="00595D0C" w:rsidP="00595D0C">
      <w:pPr>
        <w:rPr>
          <w:rFonts w:ascii="American Typewriter" w:hAnsi="American Typewriter"/>
          <w:sz w:val="28"/>
        </w:rPr>
      </w:pPr>
      <w:r w:rsidRPr="00C8703B">
        <w:rPr>
          <w:rFonts w:ascii="American Typewriter" w:hAnsi="American Typewriter"/>
          <w:b/>
          <w:sz w:val="28"/>
        </w:rPr>
        <w:lastRenderedPageBreak/>
        <w:t>Name:</w:t>
      </w:r>
      <w:r w:rsidRPr="00C8703B">
        <w:rPr>
          <w:rFonts w:ascii="American Typewriter" w:hAnsi="American Typewriter"/>
          <w:sz w:val="28"/>
        </w:rPr>
        <w:t xml:space="preserve"> _____</w:t>
      </w:r>
      <w:r>
        <w:rPr>
          <w:rFonts w:ascii="American Typewriter" w:hAnsi="American Typewriter"/>
          <w:sz w:val="28"/>
        </w:rPr>
        <w:t xml:space="preserve">__________________________ </w:t>
      </w:r>
      <w:r w:rsidRPr="00C8703B">
        <w:rPr>
          <w:rFonts w:ascii="American Typewriter" w:hAnsi="American Typewriter"/>
          <w:b/>
          <w:sz w:val="28"/>
        </w:rPr>
        <w:t>Date:</w:t>
      </w:r>
      <w:r>
        <w:rPr>
          <w:rFonts w:ascii="American Typewriter" w:hAnsi="American Typewriter"/>
          <w:sz w:val="28"/>
        </w:rPr>
        <w:t xml:space="preserve"> ________________</w:t>
      </w:r>
    </w:p>
    <w:p w14:paraId="336E9021" w14:textId="77777777" w:rsidR="00595D0C" w:rsidRPr="00C8703B" w:rsidRDefault="00595D0C" w:rsidP="00595D0C">
      <w:pPr>
        <w:rPr>
          <w:rFonts w:ascii="American Typewriter" w:hAnsi="American Typewriter"/>
          <w:b/>
          <w:sz w:val="36"/>
        </w:rPr>
      </w:pPr>
    </w:p>
    <w:p w14:paraId="339C21BF" w14:textId="77777777" w:rsidR="00595D0C" w:rsidRDefault="00595D0C" w:rsidP="00595D0C">
      <w:pPr>
        <w:jc w:val="center"/>
        <w:rPr>
          <w:rFonts w:ascii="American Typewriter" w:hAnsi="American Typewriter"/>
        </w:rPr>
      </w:pPr>
      <w:r>
        <w:rPr>
          <w:rFonts w:ascii="American Typewriter" w:hAnsi="American Typewriter"/>
          <w:b/>
          <w:sz w:val="36"/>
        </w:rPr>
        <w:t xml:space="preserve">HVHS Application Process </w:t>
      </w:r>
    </w:p>
    <w:p w14:paraId="07C77B79" w14:textId="77777777" w:rsidR="00595D0C" w:rsidRDefault="00595D0C" w:rsidP="007E4409">
      <w:pPr>
        <w:jc w:val="center"/>
        <w:rPr>
          <w:rFonts w:ascii="American Typewriter" w:hAnsi="American Typewriter"/>
        </w:rPr>
      </w:pPr>
    </w:p>
    <w:p w14:paraId="0AD897B1" w14:textId="77777777" w:rsidR="00595D0C" w:rsidRPr="007E4409" w:rsidRDefault="00302409" w:rsidP="00EC767F">
      <w:pPr>
        <w:pStyle w:val="ListParagraph"/>
        <w:numPr>
          <w:ilvl w:val="0"/>
          <w:numId w:val="6"/>
        </w:numPr>
        <w:rPr>
          <w:rFonts w:ascii="American Typewriter" w:hAnsi="American Typewriter"/>
        </w:rPr>
      </w:pPr>
      <w:r w:rsidRPr="007E4409">
        <w:rPr>
          <w:rFonts w:ascii="American Typewriter" w:hAnsi="American Typewriter"/>
        </w:rPr>
        <w:t>The last month seniors should take the SAT’s is December. True or False. (please circle)</w:t>
      </w:r>
      <w:r w:rsidR="00595D0C" w:rsidRPr="007E4409">
        <w:rPr>
          <w:rFonts w:ascii="American Typewriter" w:hAnsi="American Typewriter"/>
        </w:rPr>
        <w:t xml:space="preserve"> </w:t>
      </w:r>
    </w:p>
    <w:p w14:paraId="324026C3" w14:textId="77777777" w:rsidR="00595D0C" w:rsidRDefault="00595D0C" w:rsidP="007E4409">
      <w:pPr>
        <w:rPr>
          <w:rFonts w:ascii="American Typewriter" w:hAnsi="American Typewriter"/>
        </w:rPr>
      </w:pPr>
    </w:p>
    <w:p w14:paraId="621BC8ED" w14:textId="77777777" w:rsidR="00CB7E8D" w:rsidRPr="00302409" w:rsidRDefault="00CB7E8D" w:rsidP="007E4409">
      <w:pPr>
        <w:rPr>
          <w:rFonts w:ascii="American Typewriter" w:hAnsi="American Typewriter"/>
        </w:rPr>
      </w:pPr>
    </w:p>
    <w:p w14:paraId="5EF80DE1" w14:textId="77777777" w:rsidR="00595D0C" w:rsidRPr="007E4409" w:rsidRDefault="00302409" w:rsidP="00EC767F">
      <w:pPr>
        <w:pStyle w:val="ListParagraph"/>
        <w:numPr>
          <w:ilvl w:val="0"/>
          <w:numId w:val="6"/>
        </w:numPr>
        <w:rPr>
          <w:rFonts w:ascii="American Typewriter" w:hAnsi="American Typewriter"/>
        </w:rPr>
      </w:pPr>
      <w:r w:rsidRPr="007E4409">
        <w:rPr>
          <w:rFonts w:ascii="American Typewriter" w:hAnsi="American Typewriter"/>
        </w:rPr>
        <w:t xml:space="preserve">HVHS Guidance suggests that students develop a list of  _______________ colleges of interest. </w:t>
      </w:r>
    </w:p>
    <w:p w14:paraId="6D394C26" w14:textId="77777777" w:rsidR="00595D0C" w:rsidRDefault="00595D0C" w:rsidP="007E4409">
      <w:pPr>
        <w:rPr>
          <w:rFonts w:ascii="American Typewriter" w:hAnsi="American Typewriter"/>
        </w:rPr>
      </w:pPr>
    </w:p>
    <w:p w14:paraId="4A2B3EB9" w14:textId="77777777" w:rsidR="00CB7E8D" w:rsidRDefault="00CB7E8D" w:rsidP="007E4409">
      <w:pPr>
        <w:rPr>
          <w:rFonts w:ascii="American Typewriter" w:hAnsi="American Typewriter"/>
        </w:rPr>
      </w:pPr>
    </w:p>
    <w:p w14:paraId="78120EDA" w14:textId="77777777" w:rsidR="00595D0C" w:rsidRPr="005A11D3" w:rsidRDefault="00595D0C" w:rsidP="007E4409">
      <w:pPr>
        <w:rPr>
          <w:rFonts w:ascii="American Typewriter" w:hAnsi="American Typewriter"/>
        </w:rPr>
      </w:pPr>
    </w:p>
    <w:p w14:paraId="67D0C49E" w14:textId="77777777" w:rsidR="00595D0C" w:rsidRPr="007E4409" w:rsidRDefault="00302409" w:rsidP="00EC767F">
      <w:pPr>
        <w:pStyle w:val="ListParagraph"/>
        <w:numPr>
          <w:ilvl w:val="0"/>
          <w:numId w:val="6"/>
        </w:numPr>
        <w:rPr>
          <w:rFonts w:ascii="American Typewriter" w:hAnsi="American Typewriter"/>
        </w:rPr>
      </w:pPr>
      <w:r w:rsidRPr="007E4409">
        <w:rPr>
          <w:rFonts w:ascii="American Typewriter" w:hAnsi="American Typewriter"/>
        </w:rPr>
        <w:t xml:space="preserve">If you are using the common application, which form </w:t>
      </w:r>
      <w:r w:rsidRPr="007E4409">
        <w:rPr>
          <w:rFonts w:ascii="American Typewriter" w:hAnsi="American Typewriter"/>
          <w:b/>
          <w:u w:val="single"/>
        </w:rPr>
        <w:t>must</w:t>
      </w:r>
      <w:r w:rsidRPr="007E4409">
        <w:rPr>
          <w:rFonts w:ascii="American Typewriter" w:hAnsi="American Typewriter"/>
        </w:rPr>
        <w:t xml:space="preserve"> you provide to your guidance counselor</w:t>
      </w:r>
      <w:r w:rsidR="00595D0C" w:rsidRPr="007E4409">
        <w:rPr>
          <w:rFonts w:ascii="American Typewriter" w:hAnsi="American Typewriter"/>
        </w:rPr>
        <w:t xml:space="preserve">? </w:t>
      </w:r>
    </w:p>
    <w:p w14:paraId="4F13D251" w14:textId="77777777" w:rsidR="00595D0C" w:rsidRDefault="00595D0C" w:rsidP="007E4409">
      <w:pPr>
        <w:rPr>
          <w:rFonts w:ascii="American Typewriter" w:hAnsi="American Typewriter"/>
        </w:rPr>
      </w:pPr>
    </w:p>
    <w:p w14:paraId="46783D00" w14:textId="77777777" w:rsidR="00595D0C" w:rsidRDefault="00595D0C" w:rsidP="007E4409">
      <w:pPr>
        <w:rPr>
          <w:rFonts w:ascii="American Typewriter" w:hAnsi="American Typewriter"/>
        </w:rPr>
      </w:pPr>
    </w:p>
    <w:p w14:paraId="0DC8FF19" w14:textId="77777777" w:rsidR="00CB7E8D" w:rsidRPr="005A11D3" w:rsidRDefault="00CB7E8D" w:rsidP="007E4409">
      <w:pPr>
        <w:rPr>
          <w:rFonts w:ascii="American Typewriter" w:hAnsi="American Typewriter"/>
        </w:rPr>
      </w:pPr>
    </w:p>
    <w:p w14:paraId="72EF0A3E" w14:textId="77777777" w:rsidR="00595D0C" w:rsidRPr="007E4409" w:rsidRDefault="00302409" w:rsidP="00EC767F">
      <w:pPr>
        <w:pStyle w:val="ListParagraph"/>
        <w:numPr>
          <w:ilvl w:val="0"/>
          <w:numId w:val="6"/>
        </w:numPr>
        <w:rPr>
          <w:rFonts w:ascii="American Typewriter" w:hAnsi="American Typewriter"/>
        </w:rPr>
      </w:pPr>
      <w:r w:rsidRPr="007E4409">
        <w:rPr>
          <w:rFonts w:ascii="American Typewriter" w:hAnsi="American Typewriter"/>
        </w:rPr>
        <w:t>How do you request an official transcript</w:t>
      </w:r>
      <w:r w:rsidR="00595D0C" w:rsidRPr="007E4409">
        <w:rPr>
          <w:rFonts w:ascii="American Typewriter" w:hAnsi="American Typewriter"/>
        </w:rPr>
        <w:t xml:space="preserve">? </w:t>
      </w:r>
    </w:p>
    <w:p w14:paraId="5768D426" w14:textId="77777777" w:rsidR="00595D0C" w:rsidRDefault="00595D0C" w:rsidP="007E4409">
      <w:pPr>
        <w:rPr>
          <w:rFonts w:ascii="American Typewriter" w:hAnsi="American Typewriter"/>
        </w:rPr>
      </w:pPr>
    </w:p>
    <w:p w14:paraId="6B9F97BC" w14:textId="77777777" w:rsidR="00CB7E8D" w:rsidRDefault="00CB7E8D" w:rsidP="007E4409">
      <w:pPr>
        <w:rPr>
          <w:rFonts w:ascii="American Typewriter" w:hAnsi="American Typewriter"/>
        </w:rPr>
      </w:pPr>
    </w:p>
    <w:p w14:paraId="648CF0A5" w14:textId="77777777" w:rsidR="00595D0C" w:rsidRPr="005A11D3" w:rsidRDefault="00595D0C" w:rsidP="007E4409">
      <w:pPr>
        <w:rPr>
          <w:rFonts w:ascii="American Typewriter" w:hAnsi="American Typewriter"/>
        </w:rPr>
      </w:pPr>
    </w:p>
    <w:p w14:paraId="0DF8D2C5" w14:textId="77777777" w:rsidR="00302409" w:rsidRPr="007E4409" w:rsidRDefault="00302409" w:rsidP="00EC767F">
      <w:pPr>
        <w:pStyle w:val="ListParagraph"/>
        <w:numPr>
          <w:ilvl w:val="0"/>
          <w:numId w:val="6"/>
        </w:numPr>
        <w:rPr>
          <w:rFonts w:ascii="American Typewriter" w:hAnsi="American Typewriter"/>
        </w:rPr>
      </w:pPr>
      <w:r w:rsidRPr="007E4409">
        <w:rPr>
          <w:rFonts w:ascii="American Typewriter" w:hAnsi="American Typewriter"/>
        </w:rPr>
        <w:t>What are you responsible for regarding the college envelope packet</w:t>
      </w:r>
      <w:r w:rsidR="00595D0C" w:rsidRPr="007E4409">
        <w:rPr>
          <w:rFonts w:ascii="American Typewriter" w:hAnsi="American Typewriter"/>
        </w:rPr>
        <w:t>?</w:t>
      </w:r>
    </w:p>
    <w:p w14:paraId="1DBA8777" w14:textId="77777777" w:rsidR="00595D0C" w:rsidRDefault="00595D0C" w:rsidP="007E4409">
      <w:pPr>
        <w:ind w:firstLine="60"/>
        <w:rPr>
          <w:rFonts w:ascii="American Typewriter" w:hAnsi="American Typewriter"/>
        </w:rPr>
      </w:pPr>
    </w:p>
    <w:p w14:paraId="17EBA70A" w14:textId="77777777" w:rsidR="00CB7E8D" w:rsidRDefault="00CB7E8D" w:rsidP="007E4409">
      <w:pPr>
        <w:rPr>
          <w:rFonts w:ascii="American Typewriter" w:hAnsi="American Typewriter"/>
        </w:rPr>
      </w:pPr>
    </w:p>
    <w:p w14:paraId="4673F70F" w14:textId="77777777" w:rsidR="00302409" w:rsidRPr="00302409" w:rsidRDefault="00302409" w:rsidP="007E4409">
      <w:pPr>
        <w:rPr>
          <w:rFonts w:ascii="American Typewriter" w:hAnsi="American Typewriter"/>
        </w:rPr>
      </w:pPr>
    </w:p>
    <w:p w14:paraId="69D9DEC7" w14:textId="77777777" w:rsidR="00302409" w:rsidRPr="007E4409" w:rsidRDefault="00CB7E8D" w:rsidP="00EC767F">
      <w:pPr>
        <w:pStyle w:val="ListParagraph"/>
        <w:numPr>
          <w:ilvl w:val="0"/>
          <w:numId w:val="6"/>
        </w:numPr>
        <w:rPr>
          <w:rFonts w:ascii="American Typewriter" w:hAnsi="American Typewriter"/>
        </w:rPr>
      </w:pPr>
      <w:r w:rsidRPr="007E4409">
        <w:rPr>
          <w:rFonts w:ascii="American Typewriter" w:hAnsi="American Typewriter"/>
        </w:rPr>
        <w:t xml:space="preserve">The deadline for most colleges for early applications is ______ or _______. </w:t>
      </w:r>
    </w:p>
    <w:p w14:paraId="66445A72" w14:textId="77777777" w:rsidR="00595D0C" w:rsidRDefault="00595D0C" w:rsidP="00595D0C"/>
    <w:p w14:paraId="674EC5AB" w14:textId="77777777" w:rsidR="00CB7E8D" w:rsidRDefault="00CB7E8D" w:rsidP="00CB7E8D">
      <w:pPr>
        <w:pStyle w:val="NoSpacing"/>
        <w:rPr>
          <w:rFonts w:ascii="Arial" w:hAnsi="Arial" w:cs="Arial"/>
        </w:rPr>
      </w:pPr>
    </w:p>
    <w:p w14:paraId="3B3E918C" w14:textId="77777777" w:rsidR="00290A77" w:rsidRDefault="00290A77" w:rsidP="00595D0C">
      <w:pPr>
        <w:rPr>
          <w:rFonts w:ascii="American Typewriter" w:hAnsi="American Typewriter"/>
          <w:b/>
          <w:sz w:val="28"/>
        </w:rPr>
      </w:pPr>
    </w:p>
    <w:p w14:paraId="54020D6F" w14:textId="77777777" w:rsidR="00595D0C" w:rsidRPr="00C8703B" w:rsidRDefault="00595D0C" w:rsidP="00595D0C">
      <w:pPr>
        <w:rPr>
          <w:rFonts w:ascii="American Typewriter" w:hAnsi="American Typewriter"/>
          <w:sz w:val="28"/>
        </w:rPr>
      </w:pPr>
      <w:r w:rsidRPr="00C8703B">
        <w:rPr>
          <w:rFonts w:ascii="American Typewriter" w:hAnsi="American Typewriter"/>
          <w:b/>
          <w:sz w:val="28"/>
        </w:rPr>
        <w:lastRenderedPageBreak/>
        <w:t>Name:</w:t>
      </w:r>
      <w:r w:rsidRPr="00C8703B">
        <w:rPr>
          <w:rFonts w:ascii="American Typewriter" w:hAnsi="American Typewriter"/>
          <w:sz w:val="28"/>
        </w:rPr>
        <w:t xml:space="preserve"> _____</w:t>
      </w:r>
      <w:r>
        <w:rPr>
          <w:rFonts w:ascii="American Typewriter" w:hAnsi="American Typewriter"/>
          <w:sz w:val="28"/>
        </w:rPr>
        <w:t xml:space="preserve">__________________________ </w:t>
      </w:r>
      <w:r w:rsidRPr="00C8703B">
        <w:rPr>
          <w:rFonts w:ascii="American Typewriter" w:hAnsi="American Typewriter"/>
          <w:b/>
          <w:sz w:val="28"/>
        </w:rPr>
        <w:t>Date:</w:t>
      </w:r>
      <w:r>
        <w:rPr>
          <w:rFonts w:ascii="American Typewriter" w:hAnsi="American Typewriter"/>
          <w:sz w:val="28"/>
        </w:rPr>
        <w:t xml:space="preserve"> ________________</w:t>
      </w:r>
    </w:p>
    <w:p w14:paraId="6DCA2CC5" w14:textId="77777777" w:rsidR="00595D0C" w:rsidRDefault="00595D0C" w:rsidP="00595D0C">
      <w:pPr>
        <w:jc w:val="center"/>
        <w:rPr>
          <w:rFonts w:ascii="American Typewriter" w:hAnsi="American Typewriter"/>
          <w:b/>
          <w:sz w:val="36"/>
        </w:rPr>
      </w:pPr>
    </w:p>
    <w:p w14:paraId="00246C6B" w14:textId="77777777" w:rsidR="00595D0C" w:rsidRDefault="002D3B86" w:rsidP="00595D0C">
      <w:pPr>
        <w:jc w:val="center"/>
        <w:rPr>
          <w:rFonts w:ascii="American Typewriter" w:hAnsi="American Typewriter"/>
        </w:rPr>
      </w:pPr>
      <w:r>
        <w:rPr>
          <w:rFonts w:ascii="American Typewriter" w:hAnsi="American Typewriter"/>
          <w:b/>
          <w:sz w:val="36"/>
        </w:rPr>
        <w:t>HVHS</w:t>
      </w:r>
      <w:r w:rsidR="00595D0C">
        <w:rPr>
          <w:rFonts w:ascii="American Typewriter" w:hAnsi="American Typewriter"/>
          <w:b/>
          <w:sz w:val="36"/>
        </w:rPr>
        <w:t xml:space="preserve"> Application </w:t>
      </w:r>
      <w:r>
        <w:rPr>
          <w:rFonts w:ascii="American Typewriter" w:hAnsi="American Typewriter"/>
          <w:b/>
          <w:sz w:val="36"/>
        </w:rPr>
        <w:t>Process</w:t>
      </w:r>
      <w:r w:rsidR="00595D0C">
        <w:rPr>
          <w:rFonts w:ascii="American Typewriter" w:hAnsi="American Typewriter"/>
          <w:b/>
          <w:sz w:val="36"/>
        </w:rPr>
        <w:t xml:space="preserve"> </w:t>
      </w:r>
    </w:p>
    <w:p w14:paraId="105FF940"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 xml:space="preserve">The last month seniors should take the SAT’s is December. True or False. (please circle) </w:t>
      </w:r>
    </w:p>
    <w:p w14:paraId="4CE9BE74" w14:textId="77777777" w:rsidR="00CB7E8D" w:rsidRPr="00302409" w:rsidRDefault="00CB7E8D" w:rsidP="00CB7E8D">
      <w:pPr>
        <w:rPr>
          <w:rFonts w:ascii="American Typewriter" w:hAnsi="American Typewriter"/>
        </w:rPr>
      </w:pPr>
    </w:p>
    <w:p w14:paraId="3E3C44CF"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 xml:space="preserve">HVHS Guidance suggests that students develop a list of  _______________ colleges of interest. </w:t>
      </w:r>
    </w:p>
    <w:p w14:paraId="29288EFE" w14:textId="77777777" w:rsidR="00CB7E8D" w:rsidRDefault="00CB7E8D" w:rsidP="00CB7E8D">
      <w:pPr>
        <w:rPr>
          <w:rFonts w:ascii="American Typewriter" w:hAnsi="American Typewriter"/>
        </w:rPr>
      </w:pPr>
    </w:p>
    <w:p w14:paraId="14027F4B" w14:textId="77777777" w:rsidR="00CB7E8D" w:rsidRPr="005A11D3" w:rsidRDefault="00CB7E8D" w:rsidP="00CB7E8D">
      <w:pPr>
        <w:rPr>
          <w:rFonts w:ascii="American Typewriter" w:hAnsi="American Typewriter"/>
        </w:rPr>
      </w:pPr>
    </w:p>
    <w:p w14:paraId="3EDA0BA1"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 xml:space="preserve">If you are using the common application, which form </w:t>
      </w:r>
      <w:r w:rsidRPr="00302409">
        <w:rPr>
          <w:rFonts w:ascii="American Typewriter" w:hAnsi="American Typewriter"/>
          <w:b/>
          <w:u w:val="single"/>
        </w:rPr>
        <w:t>must</w:t>
      </w:r>
      <w:r>
        <w:rPr>
          <w:rFonts w:ascii="American Typewriter" w:hAnsi="American Typewriter"/>
        </w:rPr>
        <w:t xml:space="preserve"> you provide to your guidance counselor? </w:t>
      </w:r>
    </w:p>
    <w:p w14:paraId="4DFCFFD8" w14:textId="77777777" w:rsidR="00CB7E8D" w:rsidRDefault="00CB7E8D" w:rsidP="00CB7E8D">
      <w:pPr>
        <w:rPr>
          <w:rFonts w:ascii="American Typewriter" w:hAnsi="American Typewriter"/>
        </w:rPr>
      </w:pPr>
    </w:p>
    <w:p w14:paraId="7DEFF1EF" w14:textId="77777777" w:rsidR="00CB7E8D" w:rsidRPr="005A11D3" w:rsidRDefault="00CB7E8D" w:rsidP="00CB7E8D">
      <w:pPr>
        <w:rPr>
          <w:rFonts w:ascii="American Typewriter" w:hAnsi="American Typewriter"/>
        </w:rPr>
      </w:pPr>
    </w:p>
    <w:p w14:paraId="79215050" w14:textId="77777777" w:rsidR="00CB7E8D" w:rsidRPr="00302409" w:rsidRDefault="00CB7E8D" w:rsidP="00EC767F">
      <w:pPr>
        <w:pStyle w:val="ListParagraph"/>
        <w:numPr>
          <w:ilvl w:val="0"/>
          <w:numId w:val="5"/>
        </w:numPr>
        <w:rPr>
          <w:rFonts w:ascii="American Typewriter" w:hAnsi="American Typewriter"/>
        </w:rPr>
      </w:pPr>
      <w:r>
        <w:rPr>
          <w:rFonts w:ascii="American Typewriter" w:hAnsi="American Typewriter"/>
        </w:rPr>
        <w:t xml:space="preserve">How do you request an official transcript? </w:t>
      </w:r>
    </w:p>
    <w:p w14:paraId="0E12FBE3" w14:textId="77777777" w:rsidR="00CB7E8D" w:rsidRDefault="00CB7E8D" w:rsidP="00CB7E8D">
      <w:pPr>
        <w:rPr>
          <w:rFonts w:ascii="American Typewriter" w:hAnsi="American Typewriter"/>
        </w:rPr>
      </w:pPr>
    </w:p>
    <w:p w14:paraId="0955D975" w14:textId="77777777" w:rsidR="00CB7E8D" w:rsidRDefault="00CB7E8D" w:rsidP="00CB7E8D">
      <w:pPr>
        <w:rPr>
          <w:rFonts w:ascii="American Typewriter" w:hAnsi="American Typewriter"/>
        </w:rPr>
      </w:pPr>
    </w:p>
    <w:p w14:paraId="3D841480" w14:textId="77777777" w:rsidR="00CB7E8D" w:rsidRPr="005A11D3" w:rsidRDefault="00CB7E8D" w:rsidP="00CB7E8D">
      <w:pPr>
        <w:rPr>
          <w:rFonts w:ascii="American Typewriter" w:hAnsi="American Typewriter"/>
        </w:rPr>
      </w:pPr>
    </w:p>
    <w:p w14:paraId="0F1358C8"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What are you responsible for regarding the college envelope packet?</w:t>
      </w:r>
    </w:p>
    <w:p w14:paraId="7441A1CE" w14:textId="77777777" w:rsidR="00CB7E8D" w:rsidRDefault="00CB7E8D" w:rsidP="00CB7E8D">
      <w:pPr>
        <w:rPr>
          <w:rFonts w:ascii="American Typewriter" w:hAnsi="American Typewriter"/>
        </w:rPr>
      </w:pPr>
      <w:r w:rsidRPr="00302409">
        <w:rPr>
          <w:rFonts w:ascii="American Typewriter" w:hAnsi="American Typewriter"/>
        </w:rPr>
        <w:t xml:space="preserve"> </w:t>
      </w:r>
    </w:p>
    <w:p w14:paraId="14E96209" w14:textId="77777777" w:rsidR="00CB7E8D" w:rsidRPr="00302409" w:rsidRDefault="00CB7E8D" w:rsidP="00CB7E8D">
      <w:pPr>
        <w:rPr>
          <w:rFonts w:ascii="American Typewriter" w:hAnsi="American Typewriter"/>
        </w:rPr>
      </w:pPr>
    </w:p>
    <w:p w14:paraId="5862B308"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The deadline for most colleges for early applications is ______ or _______.</w:t>
      </w:r>
    </w:p>
    <w:p w14:paraId="5D7B29D9" w14:textId="77777777" w:rsidR="00CB7E8D" w:rsidRPr="00CB7E8D" w:rsidRDefault="00CB7E8D" w:rsidP="00CB7E8D">
      <w:pPr>
        <w:rPr>
          <w:rFonts w:ascii="American Typewriter" w:hAnsi="American Typewriter"/>
        </w:rPr>
      </w:pPr>
    </w:p>
    <w:p w14:paraId="590151E8" w14:textId="77777777" w:rsidR="00CB7E8D" w:rsidRDefault="00CB7E8D" w:rsidP="00EC767F">
      <w:pPr>
        <w:pStyle w:val="ListParagraph"/>
        <w:numPr>
          <w:ilvl w:val="0"/>
          <w:numId w:val="5"/>
        </w:numPr>
        <w:rPr>
          <w:rFonts w:ascii="American Typewriter" w:hAnsi="American Typewriter"/>
        </w:rPr>
      </w:pPr>
      <w:r>
        <w:rPr>
          <w:rFonts w:ascii="American Typewriter" w:hAnsi="American Typewriter"/>
        </w:rPr>
        <w:t>Was this helpful?</w:t>
      </w:r>
    </w:p>
    <w:p w14:paraId="22B01696" w14:textId="77777777" w:rsidR="00CB7E8D" w:rsidRDefault="00CB7E8D" w:rsidP="00CB7E8D">
      <w:pPr>
        <w:rPr>
          <w:rFonts w:ascii="American Typewriter" w:hAnsi="American Typewriter"/>
        </w:rPr>
      </w:pPr>
    </w:p>
    <w:p w14:paraId="585F4225" w14:textId="77777777" w:rsidR="00CB7E8D" w:rsidRPr="00CB7E8D" w:rsidRDefault="00CB7E8D" w:rsidP="00CB7E8D">
      <w:pPr>
        <w:rPr>
          <w:rFonts w:ascii="American Typewriter" w:hAnsi="American Typewriter"/>
        </w:rPr>
      </w:pPr>
    </w:p>
    <w:p w14:paraId="5979747C" w14:textId="77777777" w:rsidR="00595D0C" w:rsidRPr="00A71B5F" w:rsidRDefault="00CB7E8D" w:rsidP="00A71B5F">
      <w:pPr>
        <w:pStyle w:val="ListParagraph"/>
        <w:numPr>
          <w:ilvl w:val="0"/>
          <w:numId w:val="5"/>
        </w:numPr>
        <w:rPr>
          <w:rFonts w:ascii="American Typewriter" w:hAnsi="American Typewriter"/>
        </w:rPr>
      </w:pPr>
      <w:r>
        <w:rPr>
          <w:rFonts w:ascii="American Typewriter" w:hAnsi="American Typewriter"/>
        </w:rPr>
        <w:t xml:space="preserve">Comments/suggestions ________________________________________________________________________________________________________________________________________________________________________________________________________________________ </w:t>
      </w:r>
    </w:p>
    <w:sectPr w:rsidR="00595D0C" w:rsidRPr="00A71B5F" w:rsidSect="00BC0919">
      <w:headerReference w:type="even" r:id="rId20"/>
      <w:headerReference w:type="default" r:id="rId21"/>
      <w:pgSz w:w="12240" w:h="15840"/>
      <w:pgMar w:top="1350" w:right="1440" w:bottom="1080" w:left="1440" w:header="45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0155" w14:textId="77777777" w:rsidR="00606AC1" w:rsidRDefault="00606AC1" w:rsidP="00662DF6">
      <w:pPr>
        <w:spacing w:after="0" w:line="240" w:lineRule="auto"/>
      </w:pPr>
      <w:r>
        <w:separator/>
      </w:r>
    </w:p>
  </w:endnote>
  <w:endnote w:type="continuationSeparator" w:id="0">
    <w:p w14:paraId="282D3355" w14:textId="77777777" w:rsidR="00606AC1" w:rsidRDefault="00606AC1" w:rsidP="0066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9A3B" w14:textId="77777777" w:rsidR="00606AC1" w:rsidRDefault="00606AC1" w:rsidP="00662DF6">
      <w:pPr>
        <w:spacing w:after="0" w:line="240" w:lineRule="auto"/>
      </w:pPr>
      <w:r>
        <w:separator/>
      </w:r>
    </w:p>
  </w:footnote>
  <w:footnote w:type="continuationSeparator" w:id="0">
    <w:p w14:paraId="75B10163" w14:textId="77777777" w:rsidR="00606AC1" w:rsidRDefault="00606AC1" w:rsidP="00662D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692301622"/>
      <w:placeholder>
        <w:docPart w:val="9D8FD3E13A481747BF171CA805D951AA"/>
      </w:placeholder>
      <w:dataBinding w:prefixMappings="xmlns:ns0='http://schemas.openxmlformats.org/package/2006/metadata/core-properties' xmlns:ns1='http://purl.org/dc/elements/1.1/'" w:xpath="/ns0:coreProperties[1]/ns1:title[1]" w:storeItemID="{6C3C8BC8-F283-45AE-878A-BAB7291924A1}"/>
      <w:text/>
    </w:sdtPr>
    <w:sdtEndPr/>
    <w:sdtContent>
      <w:p w14:paraId="364C33FC" w14:textId="77777777" w:rsidR="00606AC1" w:rsidRPr="005E04E9" w:rsidRDefault="00606AC1">
        <w:pPr>
          <w:pStyle w:val="Header"/>
          <w:pBdr>
            <w:between w:val="single" w:sz="4" w:space="1" w:color="4F81BD" w:themeColor="accent1"/>
          </w:pBdr>
          <w:spacing w:line="276" w:lineRule="auto"/>
          <w:jc w:val="center"/>
          <w:rPr>
            <w:rFonts w:ascii="Cambria" w:hAnsi="Cambria"/>
          </w:rPr>
        </w:pPr>
        <w:r>
          <w:rPr>
            <w:rFonts w:ascii="Cambria" w:hAnsi="Cambria"/>
          </w:rPr>
          <w:t xml:space="preserve">Scott </w:t>
        </w:r>
      </w:p>
    </w:sdtContent>
  </w:sdt>
  <w:sdt>
    <w:sdtPr>
      <w:rPr>
        <w:rFonts w:ascii="Cambria" w:hAnsi="Cambria"/>
      </w:rPr>
      <w:alias w:val="Date"/>
      <w:id w:val="-1157219949"/>
      <w:placeholder>
        <w:docPart w:val="2E82630B46FA754AB91DE3FEA1077F1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4730BD0" w14:textId="77777777" w:rsidR="00606AC1" w:rsidRPr="005E04E9" w:rsidRDefault="00606AC1">
        <w:pPr>
          <w:pStyle w:val="Header"/>
          <w:pBdr>
            <w:between w:val="single" w:sz="4" w:space="1" w:color="4F81BD" w:themeColor="accent1"/>
          </w:pBdr>
          <w:spacing w:line="276" w:lineRule="auto"/>
          <w:jc w:val="center"/>
          <w:rPr>
            <w:rFonts w:ascii="Cambria" w:hAnsi="Cambria"/>
          </w:rPr>
        </w:pPr>
        <w:r>
          <w:rPr>
            <w:rFonts w:ascii="Cambria" w:hAnsi="Cambria"/>
          </w:rPr>
          <w:t xml:space="preserve">scottm@acrsd.net </w:t>
        </w:r>
      </w:p>
    </w:sdtContent>
  </w:sdt>
  <w:p w14:paraId="6C98E60E" w14:textId="77777777" w:rsidR="00606AC1" w:rsidRDefault="00606A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C3AD" w14:textId="3D9B1203" w:rsidR="00171BB2" w:rsidRPr="00171BB2" w:rsidRDefault="00171BB2" w:rsidP="00171BB2">
    <w:pPr>
      <w:pStyle w:val="Header"/>
      <w:jc w:val="center"/>
      <w:rPr>
        <w:rFonts w:ascii="Arial" w:hAnsi="Arial" w:cs="Arial"/>
      </w:rPr>
    </w:pPr>
    <w:r w:rsidRPr="00171BB2">
      <w:rPr>
        <w:rFonts w:ascii="Arial" w:hAnsi="Arial" w:cs="Arial"/>
      </w:rPr>
      <w:t xml:space="preserve">School Counseling Curriculum: Senior Seminar </w:t>
    </w:r>
  </w:p>
  <w:p w14:paraId="371F75FA" w14:textId="77777777" w:rsidR="00171BB2" w:rsidRPr="00171BB2" w:rsidRDefault="00171BB2" w:rsidP="00171BB2">
    <w:pPr>
      <w:pStyle w:val="Header"/>
      <w:jc w:val="center"/>
      <w:rPr>
        <w:rFonts w:ascii="Arial" w:hAnsi="Arial" w:cs="Arial"/>
      </w:rPr>
    </w:pPr>
    <w:r w:rsidRPr="00171BB2">
      <w:rPr>
        <w:rFonts w:ascii="Arial" w:hAnsi="Arial" w:cs="Arial"/>
      </w:rPr>
      <w:t xml:space="preserve"> </w:t>
    </w:r>
    <w:proofErr w:type="spellStart"/>
    <w:r w:rsidRPr="00171BB2">
      <w:rPr>
        <w:rFonts w:ascii="Arial" w:hAnsi="Arial" w:cs="Arial"/>
      </w:rPr>
      <w:t>Hoosac</w:t>
    </w:r>
    <w:proofErr w:type="spellEnd"/>
    <w:r w:rsidRPr="00171BB2">
      <w:rPr>
        <w:rFonts w:ascii="Arial" w:hAnsi="Arial" w:cs="Arial"/>
      </w:rPr>
      <w:t xml:space="preserve"> Valley High School </w:t>
    </w:r>
  </w:p>
  <w:p w14:paraId="4CFDBF27" w14:textId="77777777" w:rsidR="00171BB2" w:rsidRPr="00171BB2" w:rsidRDefault="00171BB2" w:rsidP="00171BB2">
    <w:pPr>
      <w:pStyle w:val="Header"/>
      <w:jc w:val="center"/>
      <w:rPr>
        <w:rFonts w:ascii="Arial" w:hAnsi="Arial" w:cs="Arial"/>
      </w:rPr>
    </w:pPr>
    <w:r w:rsidRPr="00171BB2">
      <w:rPr>
        <w:rFonts w:ascii="Arial" w:hAnsi="Arial" w:cs="Arial"/>
      </w:rPr>
      <w:t xml:space="preserve">Megan Scott and </w:t>
    </w:r>
    <w:proofErr w:type="spellStart"/>
    <w:r w:rsidRPr="00171BB2">
      <w:rPr>
        <w:rFonts w:ascii="Arial" w:hAnsi="Arial" w:cs="Arial"/>
      </w:rPr>
      <w:t>Loriann</w:t>
    </w:r>
    <w:proofErr w:type="spellEnd"/>
    <w:r w:rsidRPr="00171BB2">
      <w:rPr>
        <w:rFonts w:ascii="Arial" w:hAnsi="Arial" w:cs="Arial"/>
      </w:rPr>
      <w:t xml:space="preserve"> </w:t>
    </w:r>
    <w:proofErr w:type="gramStart"/>
    <w:r w:rsidRPr="00171BB2">
      <w:rPr>
        <w:rFonts w:ascii="Arial" w:hAnsi="Arial" w:cs="Arial"/>
      </w:rPr>
      <w:t>Moro ,</w:t>
    </w:r>
    <w:proofErr w:type="gramEnd"/>
    <w:r w:rsidRPr="00171BB2">
      <w:rPr>
        <w:rFonts w:ascii="Arial" w:hAnsi="Arial" w:cs="Arial"/>
      </w:rPr>
      <w:t xml:space="preserve"> School Counselors</w:t>
    </w:r>
  </w:p>
  <w:p w14:paraId="3438093C" w14:textId="0955F7E0" w:rsidR="00606AC1" w:rsidRPr="00524513" w:rsidRDefault="00606AC1" w:rsidP="0052451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F40B0"/>
    <w:multiLevelType w:val="hybridMultilevel"/>
    <w:tmpl w:val="E51A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2D5F"/>
    <w:multiLevelType w:val="hybridMultilevel"/>
    <w:tmpl w:val="807A3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272CB2"/>
    <w:multiLevelType w:val="hybridMultilevel"/>
    <w:tmpl w:val="C3B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3202"/>
    <w:multiLevelType w:val="hybridMultilevel"/>
    <w:tmpl w:val="592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32E5"/>
    <w:multiLevelType w:val="hybridMultilevel"/>
    <w:tmpl w:val="731C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7041B"/>
    <w:multiLevelType w:val="hybridMultilevel"/>
    <w:tmpl w:val="3A2AB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07D54"/>
    <w:multiLevelType w:val="hybridMultilevel"/>
    <w:tmpl w:val="89F02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245CB3"/>
    <w:multiLevelType w:val="hybridMultilevel"/>
    <w:tmpl w:val="042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E7A8B"/>
    <w:multiLevelType w:val="hybridMultilevel"/>
    <w:tmpl w:val="D7462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AC547D"/>
    <w:multiLevelType w:val="hybridMultilevel"/>
    <w:tmpl w:val="2D56A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660271"/>
    <w:multiLevelType w:val="hybridMultilevel"/>
    <w:tmpl w:val="72E411C2"/>
    <w:lvl w:ilvl="0" w:tplc="798A1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D7256"/>
    <w:multiLevelType w:val="hybridMultilevel"/>
    <w:tmpl w:val="425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83111"/>
    <w:multiLevelType w:val="hybridMultilevel"/>
    <w:tmpl w:val="81DC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7244B4"/>
    <w:multiLevelType w:val="hybridMultilevel"/>
    <w:tmpl w:val="FFE6E9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2F971D4"/>
    <w:multiLevelType w:val="hybridMultilevel"/>
    <w:tmpl w:val="7C64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B2E4A"/>
    <w:multiLevelType w:val="hybridMultilevel"/>
    <w:tmpl w:val="021C2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1B500D"/>
    <w:multiLevelType w:val="hybridMultilevel"/>
    <w:tmpl w:val="7C64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A7907"/>
    <w:multiLevelType w:val="hybridMultilevel"/>
    <w:tmpl w:val="98A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FD4C33"/>
    <w:multiLevelType w:val="hybridMultilevel"/>
    <w:tmpl w:val="FDC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9242A"/>
    <w:multiLevelType w:val="hybridMultilevel"/>
    <w:tmpl w:val="284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75B8A"/>
    <w:multiLevelType w:val="hybridMultilevel"/>
    <w:tmpl w:val="1FD2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F3717"/>
    <w:multiLevelType w:val="hybridMultilevel"/>
    <w:tmpl w:val="445E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52545E"/>
    <w:multiLevelType w:val="hybridMultilevel"/>
    <w:tmpl w:val="12524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1"/>
  </w:num>
  <w:num w:numId="4">
    <w:abstractNumId w:val="17"/>
  </w:num>
  <w:num w:numId="5">
    <w:abstractNumId w:val="15"/>
  </w:num>
  <w:num w:numId="6">
    <w:abstractNumId w:val="1"/>
  </w:num>
  <w:num w:numId="7">
    <w:abstractNumId w:val="7"/>
  </w:num>
  <w:num w:numId="8">
    <w:abstractNumId w:val="9"/>
  </w:num>
  <w:num w:numId="9">
    <w:abstractNumId w:val="16"/>
  </w:num>
  <w:num w:numId="10">
    <w:abstractNumId w:val="10"/>
  </w:num>
  <w:num w:numId="11">
    <w:abstractNumId w:val="6"/>
  </w:num>
  <w:num w:numId="12">
    <w:abstractNumId w:val="22"/>
  </w:num>
  <w:num w:numId="13">
    <w:abstractNumId w:val="21"/>
  </w:num>
  <w:num w:numId="14">
    <w:abstractNumId w:val="2"/>
  </w:num>
  <w:num w:numId="15">
    <w:abstractNumId w:val="14"/>
  </w:num>
  <w:num w:numId="16">
    <w:abstractNumId w:val="8"/>
  </w:num>
  <w:num w:numId="17">
    <w:abstractNumId w:val="18"/>
  </w:num>
  <w:num w:numId="18">
    <w:abstractNumId w:val="12"/>
  </w:num>
  <w:num w:numId="19">
    <w:abstractNumId w:val="20"/>
  </w:num>
  <w:num w:numId="20">
    <w:abstractNumId w:val="3"/>
  </w:num>
  <w:num w:numId="21">
    <w:abstractNumId w:val="4"/>
  </w:num>
  <w:num w:numId="22">
    <w:abstractNumId w:val="19"/>
  </w:num>
  <w:num w:numId="23">
    <w:abstractNumId w:val="0"/>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9"/>
    <w:rsid w:val="0000360F"/>
    <w:rsid w:val="00003B71"/>
    <w:rsid w:val="00007674"/>
    <w:rsid w:val="00007FAC"/>
    <w:rsid w:val="000141FA"/>
    <w:rsid w:val="00027188"/>
    <w:rsid w:val="00040486"/>
    <w:rsid w:val="00052417"/>
    <w:rsid w:val="00055B7C"/>
    <w:rsid w:val="00056AC1"/>
    <w:rsid w:val="00067DB0"/>
    <w:rsid w:val="0007182F"/>
    <w:rsid w:val="00073366"/>
    <w:rsid w:val="00095891"/>
    <w:rsid w:val="000C0AA0"/>
    <w:rsid w:val="000C707C"/>
    <w:rsid w:val="000C785B"/>
    <w:rsid w:val="000D111A"/>
    <w:rsid w:val="000D7301"/>
    <w:rsid w:val="000E51B8"/>
    <w:rsid w:val="00100C66"/>
    <w:rsid w:val="00112E10"/>
    <w:rsid w:val="00117D77"/>
    <w:rsid w:val="00120468"/>
    <w:rsid w:val="00123054"/>
    <w:rsid w:val="00127C02"/>
    <w:rsid w:val="00132003"/>
    <w:rsid w:val="00152600"/>
    <w:rsid w:val="00171BB2"/>
    <w:rsid w:val="00174161"/>
    <w:rsid w:val="00174473"/>
    <w:rsid w:val="00186585"/>
    <w:rsid w:val="001A4D49"/>
    <w:rsid w:val="001A4E30"/>
    <w:rsid w:val="001C1F4E"/>
    <w:rsid w:val="001E3B1A"/>
    <w:rsid w:val="001F47E9"/>
    <w:rsid w:val="0020165A"/>
    <w:rsid w:val="0020552C"/>
    <w:rsid w:val="00206492"/>
    <w:rsid w:val="00217383"/>
    <w:rsid w:val="00224DA2"/>
    <w:rsid w:val="002325FF"/>
    <w:rsid w:val="002331B9"/>
    <w:rsid w:val="002348B6"/>
    <w:rsid w:val="002557E7"/>
    <w:rsid w:val="00256B97"/>
    <w:rsid w:val="00270A9D"/>
    <w:rsid w:val="00272018"/>
    <w:rsid w:val="00281BBB"/>
    <w:rsid w:val="00290A77"/>
    <w:rsid w:val="00291C62"/>
    <w:rsid w:val="002B1C4F"/>
    <w:rsid w:val="002B7607"/>
    <w:rsid w:val="002C6DE0"/>
    <w:rsid w:val="002D3B86"/>
    <w:rsid w:val="002E180F"/>
    <w:rsid w:val="002E1F92"/>
    <w:rsid w:val="002E3652"/>
    <w:rsid w:val="002F4313"/>
    <w:rsid w:val="00302409"/>
    <w:rsid w:val="00307D2C"/>
    <w:rsid w:val="00311DBF"/>
    <w:rsid w:val="00313B9A"/>
    <w:rsid w:val="00317A2C"/>
    <w:rsid w:val="00337CE6"/>
    <w:rsid w:val="00343CFB"/>
    <w:rsid w:val="00370498"/>
    <w:rsid w:val="00380825"/>
    <w:rsid w:val="00386414"/>
    <w:rsid w:val="00386E61"/>
    <w:rsid w:val="00390154"/>
    <w:rsid w:val="0039027C"/>
    <w:rsid w:val="003A0B53"/>
    <w:rsid w:val="003A0EB0"/>
    <w:rsid w:val="003A1AD1"/>
    <w:rsid w:val="003A3FE6"/>
    <w:rsid w:val="003A6F7B"/>
    <w:rsid w:val="003B2A80"/>
    <w:rsid w:val="003D5A64"/>
    <w:rsid w:val="003E2A2C"/>
    <w:rsid w:val="003E352D"/>
    <w:rsid w:val="003E78D1"/>
    <w:rsid w:val="00400196"/>
    <w:rsid w:val="00403795"/>
    <w:rsid w:val="00406BA2"/>
    <w:rsid w:val="0041449F"/>
    <w:rsid w:val="004168D6"/>
    <w:rsid w:val="00432878"/>
    <w:rsid w:val="00451719"/>
    <w:rsid w:val="00456C09"/>
    <w:rsid w:val="004669E9"/>
    <w:rsid w:val="004A03B3"/>
    <w:rsid w:val="004A191B"/>
    <w:rsid w:val="004A551D"/>
    <w:rsid w:val="004B1F73"/>
    <w:rsid w:val="004C4C6E"/>
    <w:rsid w:val="004C5351"/>
    <w:rsid w:val="004E464C"/>
    <w:rsid w:val="004F6B22"/>
    <w:rsid w:val="004F75E7"/>
    <w:rsid w:val="00500BEC"/>
    <w:rsid w:val="00505E01"/>
    <w:rsid w:val="00510255"/>
    <w:rsid w:val="00522B7C"/>
    <w:rsid w:val="00524513"/>
    <w:rsid w:val="00524DE9"/>
    <w:rsid w:val="0052694C"/>
    <w:rsid w:val="005312DC"/>
    <w:rsid w:val="00532698"/>
    <w:rsid w:val="00542D96"/>
    <w:rsid w:val="0057742D"/>
    <w:rsid w:val="00595D0C"/>
    <w:rsid w:val="005C22A4"/>
    <w:rsid w:val="005C69CD"/>
    <w:rsid w:val="005D10ED"/>
    <w:rsid w:val="005E559E"/>
    <w:rsid w:val="005E5967"/>
    <w:rsid w:val="005E5B55"/>
    <w:rsid w:val="005F2A6B"/>
    <w:rsid w:val="005F3D59"/>
    <w:rsid w:val="005F45EA"/>
    <w:rsid w:val="005F715F"/>
    <w:rsid w:val="00604196"/>
    <w:rsid w:val="006044DD"/>
    <w:rsid w:val="00606AC1"/>
    <w:rsid w:val="00615EAE"/>
    <w:rsid w:val="00620EF6"/>
    <w:rsid w:val="00630664"/>
    <w:rsid w:val="0064026A"/>
    <w:rsid w:val="00642F2F"/>
    <w:rsid w:val="0065210B"/>
    <w:rsid w:val="00652BAA"/>
    <w:rsid w:val="006542DA"/>
    <w:rsid w:val="00662DF6"/>
    <w:rsid w:val="00672637"/>
    <w:rsid w:val="00675075"/>
    <w:rsid w:val="00681012"/>
    <w:rsid w:val="00684389"/>
    <w:rsid w:val="006846AE"/>
    <w:rsid w:val="006938E6"/>
    <w:rsid w:val="006C68C0"/>
    <w:rsid w:val="006E5DB6"/>
    <w:rsid w:val="0072461A"/>
    <w:rsid w:val="007262DF"/>
    <w:rsid w:val="00751E6C"/>
    <w:rsid w:val="0075360E"/>
    <w:rsid w:val="00753F4A"/>
    <w:rsid w:val="00754FEE"/>
    <w:rsid w:val="00757AF7"/>
    <w:rsid w:val="00762831"/>
    <w:rsid w:val="00767F85"/>
    <w:rsid w:val="007718C4"/>
    <w:rsid w:val="00771B05"/>
    <w:rsid w:val="00791639"/>
    <w:rsid w:val="00794533"/>
    <w:rsid w:val="007C08BE"/>
    <w:rsid w:val="007C2949"/>
    <w:rsid w:val="007D01B9"/>
    <w:rsid w:val="007D4AF9"/>
    <w:rsid w:val="007E1216"/>
    <w:rsid w:val="007E4409"/>
    <w:rsid w:val="0080037B"/>
    <w:rsid w:val="008009EE"/>
    <w:rsid w:val="0080753A"/>
    <w:rsid w:val="00824004"/>
    <w:rsid w:val="0083405D"/>
    <w:rsid w:val="0083489F"/>
    <w:rsid w:val="00835515"/>
    <w:rsid w:val="00841121"/>
    <w:rsid w:val="0084453E"/>
    <w:rsid w:val="00853948"/>
    <w:rsid w:val="008546F4"/>
    <w:rsid w:val="00861E3F"/>
    <w:rsid w:val="00867616"/>
    <w:rsid w:val="00867A0C"/>
    <w:rsid w:val="00874BD2"/>
    <w:rsid w:val="00875BBB"/>
    <w:rsid w:val="00884EAA"/>
    <w:rsid w:val="00895D8F"/>
    <w:rsid w:val="008A1EB1"/>
    <w:rsid w:val="008A425A"/>
    <w:rsid w:val="008A6D0D"/>
    <w:rsid w:val="008A6D5F"/>
    <w:rsid w:val="008E046B"/>
    <w:rsid w:val="00901114"/>
    <w:rsid w:val="00930201"/>
    <w:rsid w:val="00933EFB"/>
    <w:rsid w:val="009428D6"/>
    <w:rsid w:val="00955157"/>
    <w:rsid w:val="0096025B"/>
    <w:rsid w:val="009632AC"/>
    <w:rsid w:val="00964EBB"/>
    <w:rsid w:val="00965D19"/>
    <w:rsid w:val="009779DF"/>
    <w:rsid w:val="009A6437"/>
    <w:rsid w:val="009D051E"/>
    <w:rsid w:val="009D0C80"/>
    <w:rsid w:val="009D167C"/>
    <w:rsid w:val="009D6DDD"/>
    <w:rsid w:val="00A27CFC"/>
    <w:rsid w:val="00A303A6"/>
    <w:rsid w:val="00A30CB1"/>
    <w:rsid w:val="00A328B8"/>
    <w:rsid w:val="00A3769F"/>
    <w:rsid w:val="00A412BA"/>
    <w:rsid w:val="00A42A22"/>
    <w:rsid w:val="00A467EE"/>
    <w:rsid w:val="00A52869"/>
    <w:rsid w:val="00A6248F"/>
    <w:rsid w:val="00A653A1"/>
    <w:rsid w:val="00A70826"/>
    <w:rsid w:val="00A71B5F"/>
    <w:rsid w:val="00A84C94"/>
    <w:rsid w:val="00A968FA"/>
    <w:rsid w:val="00AA1A81"/>
    <w:rsid w:val="00AA48A5"/>
    <w:rsid w:val="00AA763A"/>
    <w:rsid w:val="00AB5415"/>
    <w:rsid w:val="00AC3623"/>
    <w:rsid w:val="00AD5C82"/>
    <w:rsid w:val="00AE7ADE"/>
    <w:rsid w:val="00AE7B6B"/>
    <w:rsid w:val="00AF301C"/>
    <w:rsid w:val="00AF48F3"/>
    <w:rsid w:val="00AF6BBE"/>
    <w:rsid w:val="00B1773D"/>
    <w:rsid w:val="00B17B00"/>
    <w:rsid w:val="00B26DA1"/>
    <w:rsid w:val="00B6470A"/>
    <w:rsid w:val="00B667DD"/>
    <w:rsid w:val="00B743FD"/>
    <w:rsid w:val="00B745A0"/>
    <w:rsid w:val="00B77719"/>
    <w:rsid w:val="00B82530"/>
    <w:rsid w:val="00B9107D"/>
    <w:rsid w:val="00B9148A"/>
    <w:rsid w:val="00B94155"/>
    <w:rsid w:val="00BA01E1"/>
    <w:rsid w:val="00BA1E67"/>
    <w:rsid w:val="00BA23B6"/>
    <w:rsid w:val="00BA2785"/>
    <w:rsid w:val="00BB2E41"/>
    <w:rsid w:val="00BB6765"/>
    <w:rsid w:val="00BC03E4"/>
    <w:rsid w:val="00BC0919"/>
    <w:rsid w:val="00BC0E1A"/>
    <w:rsid w:val="00BC49D6"/>
    <w:rsid w:val="00BD4EC5"/>
    <w:rsid w:val="00BD5906"/>
    <w:rsid w:val="00BE718A"/>
    <w:rsid w:val="00BF6DAB"/>
    <w:rsid w:val="00C079D8"/>
    <w:rsid w:val="00C2029F"/>
    <w:rsid w:val="00C538A0"/>
    <w:rsid w:val="00C543A9"/>
    <w:rsid w:val="00C64221"/>
    <w:rsid w:val="00C7021D"/>
    <w:rsid w:val="00C70227"/>
    <w:rsid w:val="00C8026A"/>
    <w:rsid w:val="00C82277"/>
    <w:rsid w:val="00C82D7C"/>
    <w:rsid w:val="00CA1189"/>
    <w:rsid w:val="00CA667C"/>
    <w:rsid w:val="00CB55B5"/>
    <w:rsid w:val="00CB7E8D"/>
    <w:rsid w:val="00CB7EB7"/>
    <w:rsid w:val="00CD7C4E"/>
    <w:rsid w:val="00CF10B1"/>
    <w:rsid w:val="00CF3281"/>
    <w:rsid w:val="00D04EA3"/>
    <w:rsid w:val="00D14698"/>
    <w:rsid w:val="00D229D1"/>
    <w:rsid w:val="00D23CE2"/>
    <w:rsid w:val="00D31CD6"/>
    <w:rsid w:val="00D32716"/>
    <w:rsid w:val="00D43F53"/>
    <w:rsid w:val="00D700B3"/>
    <w:rsid w:val="00D720E6"/>
    <w:rsid w:val="00D74A93"/>
    <w:rsid w:val="00D93E0D"/>
    <w:rsid w:val="00D9497D"/>
    <w:rsid w:val="00DA35FC"/>
    <w:rsid w:val="00DB7029"/>
    <w:rsid w:val="00DC4C6C"/>
    <w:rsid w:val="00DD39F7"/>
    <w:rsid w:val="00DD5245"/>
    <w:rsid w:val="00DD7CC2"/>
    <w:rsid w:val="00DF16C1"/>
    <w:rsid w:val="00DF7BD0"/>
    <w:rsid w:val="00E0439C"/>
    <w:rsid w:val="00E06EC1"/>
    <w:rsid w:val="00E13320"/>
    <w:rsid w:val="00E15C2F"/>
    <w:rsid w:val="00E33F4F"/>
    <w:rsid w:val="00E4141E"/>
    <w:rsid w:val="00E4368B"/>
    <w:rsid w:val="00E477E3"/>
    <w:rsid w:val="00E505FC"/>
    <w:rsid w:val="00E75DB8"/>
    <w:rsid w:val="00E831EE"/>
    <w:rsid w:val="00E8498A"/>
    <w:rsid w:val="00E90386"/>
    <w:rsid w:val="00E92EB5"/>
    <w:rsid w:val="00E94597"/>
    <w:rsid w:val="00EA143F"/>
    <w:rsid w:val="00EA5E6C"/>
    <w:rsid w:val="00EB7F1B"/>
    <w:rsid w:val="00EC3B10"/>
    <w:rsid w:val="00EC767F"/>
    <w:rsid w:val="00EF71D4"/>
    <w:rsid w:val="00F0054C"/>
    <w:rsid w:val="00F04F5A"/>
    <w:rsid w:val="00F15A0D"/>
    <w:rsid w:val="00F64CE3"/>
    <w:rsid w:val="00F65D41"/>
    <w:rsid w:val="00F80D93"/>
    <w:rsid w:val="00F826D6"/>
    <w:rsid w:val="00F85EC9"/>
    <w:rsid w:val="00F96ED8"/>
    <w:rsid w:val="00FA3FC5"/>
    <w:rsid w:val="00FA47B0"/>
    <w:rsid w:val="00FC748F"/>
    <w:rsid w:val="00FC796D"/>
    <w:rsid w:val="00FC7B3C"/>
    <w:rsid w:val="00FE0859"/>
    <w:rsid w:val="00FE3D2F"/>
    <w:rsid w:val="00FE77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E9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13B9A"/>
    <w:pPr>
      <w:spacing w:after="0" w:line="240" w:lineRule="auto"/>
    </w:pPr>
  </w:style>
  <w:style w:type="paragraph" w:styleId="ListParagraph">
    <w:name w:val="List Paragraph"/>
    <w:basedOn w:val="Normal"/>
    <w:uiPriority w:val="34"/>
    <w:qFormat/>
    <w:rsid w:val="0013200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97D"/>
    <w:rPr>
      <w:color w:val="0000FF" w:themeColor="hyperlink"/>
      <w:u w:val="single"/>
    </w:rPr>
  </w:style>
  <w:style w:type="paragraph" w:styleId="Header">
    <w:name w:val="header"/>
    <w:basedOn w:val="Normal"/>
    <w:link w:val="HeaderChar"/>
    <w:uiPriority w:val="99"/>
    <w:unhideWhenUsed/>
    <w:rsid w:val="006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F6"/>
  </w:style>
  <w:style w:type="paragraph" w:styleId="Footer">
    <w:name w:val="footer"/>
    <w:basedOn w:val="Normal"/>
    <w:link w:val="FooterChar"/>
    <w:uiPriority w:val="99"/>
    <w:unhideWhenUsed/>
    <w:rsid w:val="006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F6"/>
  </w:style>
  <w:style w:type="paragraph" w:styleId="BalloonText">
    <w:name w:val="Balloon Text"/>
    <w:basedOn w:val="Normal"/>
    <w:link w:val="BalloonTextChar"/>
    <w:uiPriority w:val="99"/>
    <w:semiHidden/>
    <w:unhideWhenUsed/>
    <w:rsid w:val="0066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13B9A"/>
    <w:pPr>
      <w:spacing w:after="0" w:line="240" w:lineRule="auto"/>
    </w:pPr>
  </w:style>
  <w:style w:type="paragraph" w:styleId="ListParagraph">
    <w:name w:val="List Paragraph"/>
    <w:basedOn w:val="Normal"/>
    <w:uiPriority w:val="34"/>
    <w:qFormat/>
    <w:rsid w:val="0013200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97D"/>
    <w:rPr>
      <w:color w:val="0000FF" w:themeColor="hyperlink"/>
      <w:u w:val="single"/>
    </w:rPr>
  </w:style>
  <w:style w:type="paragraph" w:styleId="Header">
    <w:name w:val="header"/>
    <w:basedOn w:val="Normal"/>
    <w:link w:val="HeaderChar"/>
    <w:uiPriority w:val="99"/>
    <w:unhideWhenUsed/>
    <w:rsid w:val="006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F6"/>
  </w:style>
  <w:style w:type="paragraph" w:styleId="Footer">
    <w:name w:val="footer"/>
    <w:basedOn w:val="Normal"/>
    <w:link w:val="FooterChar"/>
    <w:uiPriority w:val="99"/>
    <w:unhideWhenUsed/>
    <w:rsid w:val="006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F6"/>
  </w:style>
  <w:style w:type="paragraph" w:styleId="BalloonText">
    <w:name w:val="Balloon Text"/>
    <w:basedOn w:val="Normal"/>
    <w:link w:val="BalloonTextChar"/>
    <w:uiPriority w:val="99"/>
    <w:semiHidden/>
    <w:unhideWhenUsed/>
    <w:rsid w:val="0066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8217">
      <w:bodyDiv w:val="1"/>
      <w:marLeft w:val="0"/>
      <w:marRight w:val="0"/>
      <w:marTop w:val="0"/>
      <w:marBottom w:val="0"/>
      <w:divBdr>
        <w:top w:val="none" w:sz="0" w:space="0" w:color="auto"/>
        <w:left w:val="none" w:sz="0" w:space="0" w:color="auto"/>
        <w:bottom w:val="none" w:sz="0" w:space="0" w:color="auto"/>
        <w:right w:val="none" w:sz="0" w:space="0" w:color="auto"/>
      </w:divBdr>
      <w:divsChild>
        <w:div w:id="550449">
          <w:marLeft w:val="662"/>
          <w:marRight w:val="0"/>
          <w:marTop w:val="144"/>
          <w:marBottom w:val="0"/>
          <w:divBdr>
            <w:top w:val="none" w:sz="0" w:space="0" w:color="auto"/>
            <w:left w:val="none" w:sz="0" w:space="0" w:color="auto"/>
            <w:bottom w:val="none" w:sz="0" w:space="0" w:color="auto"/>
            <w:right w:val="none" w:sz="0" w:space="0" w:color="auto"/>
          </w:divBdr>
        </w:div>
        <w:div w:id="66078446">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corestandards.org/ELA-Literacy/CCRA/R/7/" TargetMode="External"/><Relationship Id="rId11" Type="http://schemas.openxmlformats.org/officeDocument/2006/relationships/hyperlink" Target="http://www.corestandards.org/ELA-Literacy/CCRA/W/9/" TargetMode="External"/><Relationship Id="rId12" Type="http://schemas.openxmlformats.org/officeDocument/2006/relationships/hyperlink" Target="http://www.corestandards.org/ELA-Literacy/CCRA/W/10/" TargetMode="External"/><Relationship Id="rId13" Type="http://schemas.openxmlformats.org/officeDocument/2006/relationships/hyperlink" Target="http://www.schoolcounselor.org/resources_list.asp?c=40&amp;i=16" TargetMode="External"/><Relationship Id="rId14" Type="http://schemas.openxmlformats.org/officeDocument/2006/relationships/hyperlink" Target="https://www.collegeboard.org" TargetMode="External"/><Relationship Id="rId15" Type="http://schemas.openxmlformats.org/officeDocument/2006/relationships/hyperlink" Target="https://www.collegeboard.org" TargetMode="External"/><Relationship Id="rId16" Type="http://schemas.openxmlformats.org/officeDocument/2006/relationships/hyperlink" Target="http://masca.org/images/stories/Resources/mamodel_comprehension"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Applications</c:v>
                </c:pt>
              </c:strCache>
            </c:strRef>
          </c:tx>
          <c:dLbls>
            <c:showLegendKey val="0"/>
            <c:showVal val="0"/>
            <c:showCatName val="0"/>
            <c:showSerName val="0"/>
            <c:showPercent val="1"/>
            <c:showBubbleSize val="0"/>
            <c:showLeaderLines val="1"/>
          </c:dLbls>
          <c:cat>
            <c:strRef>
              <c:f>Sheet1!$A$2:$A$5</c:f>
              <c:strCache>
                <c:ptCount val="4"/>
                <c:pt idx="0">
                  <c:v>2 year</c:v>
                </c:pt>
                <c:pt idx="1">
                  <c:v>4 year</c:v>
                </c:pt>
                <c:pt idx="2">
                  <c:v>Military</c:v>
                </c:pt>
                <c:pt idx="3">
                  <c:v>None</c:v>
                </c:pt>
              </c:strCache>
            </c:strRef>
          </c:cat>
          <c:val>
            <c:numRef>
              <c:f>Sheet1!$B$2:$B$5</c:f>
              <c:numCache>
                <c:formatCode>General</c:formatCode>
                <c:ptCount val="4"/>
                <c:pt idx="0">
                  <c:v>10.0</c:v>
                </c:pt>
                <c:pt idx="1">
                  <c:v>52.0</c:v>
                </c:pt>
                <c:pt idx="2">
                  <c:v>2.0</c:v>
                </c:pt>
                <c:pt idx="3">
                  <c:v>13.0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layout/>
      <c:overlay val="0"/>
    </c:title>
    <c:autoTitleDeleted val="0"/>
    <c:plotArea>
      <c:layout/>
      <c:pieChart>
        <c:varyColors val="1"/>
        <c:ser>
          <c:idx val="0"/>
          <c:order val="0"/>
          <c:tx>
            <c:strRef>
              <c:f>Sheet1!$B$1</c:f>
              <c:strCache>
                <c:ptCount val="1"/>
                <c:pt idx="0">
                  <c:v>Preparedness to Apply to Schools</c:v>
                </c:pt>
              </c:strCache>
            </c:strRef>
          </c:tx>
          <c:dLbls>
            <c:showLegendKey val="0"/>
            <c:showVal val="0"/>
            <c:showCatName val="0"/>
            <c:showSerName val="0"/>
            <c:showPercent val="1"/>
            <c:showBubbleSize val="0"/>
            <c:showLeaderLines val="1"/>
          </c:dLbls>
          <c:cat>
            <c:strRef>
              <c:f>Sheet1!$A$2:$A$3</c:f>
              <c:strCache>
                <c:ptCount val="2"/>
                <c:pt idx="0">
                  <c:v>Prepared</c:v>
                </c:pt>
                <c:pt idx="1">
                  <c:v>Not Prepared</c:v>
                </c:pt>
              </c:strCache>
            </c:strRef>
          </c:cat>
          <c:val>
            <c:numRef>
              <c:f>Sheet1!$B$2:$B$3</c:f>
              <c:numCache>
                <c:formatCode>General</c:formatCode>
                <c:ptCount val="2"/>
                <c:pt idx="0">
                  <c:v>50.0</c:v>
                </c:pt>
                <c:pt idx="1">
                  <c:v>10.0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a:t>
            </a:r>
            <a:r>
              <a:rPr lang="en-US" baseline="0"/>
              <a:t>/Post Asessment Data</a:t>
            </a:r>
            <a:endParaRPr lang="en-US"/>
          </a:p>
        </c:rich>
      </c:tx>
      <c:layout/>
      <c:overlay val="0"/>
    </c:title>
    <c:autoTitleDeleted val="0"/>
    <c:plotArea>
      <c:layout/>
      <c:barChart>
        <c:barDir val="col"/>
        <c:grouping val="stacked"/>
        <c:varyColors val="0"/>
        <c:ser>
          <c:idx val="0"/>
          <c:order val="0"/>
          <c:tx>
            <c:strRef>
              <c:f>Sheet1!$B$1</c:f>
              <c:strCache>
                <c:ptCount val="1"/>
                <c:pt idx="0">
                  <c:v>Pre-Test</c:v>
                </c:pt>
              </c:strCache>
            </c:strRef>
          </c:tx>
          <c:invertIfNegative val="0"/>
          <c:cat>
            <c:strRef>
              <c:f>Sheet1!$A$2:$A$5</c:f>
              <c:strCache>
                <c:ptCount val="4"/>
                <c:pt idx="0">
                  <c:v>Senior SAT Date (Q1)</c:v>
                </c:pt>
                <c:pt idx="1">
                  <c:v># of Colleges (Q2)</c:v>
                </c:pt>
                <c:pt idx="2">
                  <c:v>Official Transcript Request (Q4)</c:v>
                </c:pt>
                <c:pt idx="3">
                  <c:v>Early Application Deadline (Q6)</c:v>
                </c:pt>
              </c:strCache>
            </c:strRef>
          </c:cat>
          <c:val>
            <c:numRef>
              <c:f>Sheet1!$B$2:$B$5</c:f>
              <c:numCache>
                <c:formatCode>General</c:formatCode>
                <c:ptCount val="4"/>
                <c:pt idx="0">
                  <c:v>30.0</c:v>
                </c:pt>
                <c:pt idx="1">
                  <c:v>20.0</c:v>
                </c:pt>
                <c:pt idx="2">
                  <c:v>8.0</c:v>
                </c:pt>
                <c:pt idx="3">
                  <c:v>8.0</c:v>
                </c:pt>
              </c:numCache>
            </c:numRef>
          </c:val>
        </c:ser>
        <c:ser>
          <c:idx val="1"/>
          <c:order val="1"/>
          <c:tx>
            <c:strRef>
              <c:f>Sheet1!$C$1</c:f>
              <c:strCache>
                <c:ptCount val="1"/>
                <c:pt idx="0">
                  <c:v>Post-Test</c:v>
                </c:pt>
              </c:strCache>
            </c:strRef>
          </c:tx>
          <c:invertIfNegative val="0"/>
          <c:cat>
            <c:strRef>
              <c:f>Sheet1!$A$2:$A$5</c:f>
              <c:strCache>
                <c:ptCount val="4"/>
                <c:pt idx="0">
                  <c:v>Senior SAT Date (Q1)</c:v>
                </c:pt>
                <c:pt idx="1">
                  <c:v># of Colleges (Q2)</c:v>
                </c:pt>
                <c:pt idx="2">
                  <c:v>Official Transcript Request (Q4)</c:v>
                </c:pt>
                <c:pt idx="3">
                  <c:v>Early Application Deadline (Q6)</c:v>
                </c:pt>
              </c:strCache>
            </c:strRef>
          </c:cat>
          <c:val>
            <c:numRef>
              <c:f>Sheet1!$C$2:$C$5</c:f>
              <c:numCache>
                <c:formatCode>General</c:formatCode>
                <c:ptCount val="4"/>
                <c:pt idx="0">
                  <c:v>85.0</c:v>
                </c:pt>
                <c:pt idx="1">
                  <c:v>80.0</c:v>
                </c:pt>
                <c:pt idx="2">
                  <c:v>81.0</c:v>
                </c:pt>
                <c:pt idx="3">
                  <c:v>78.0</c:v>
                </c:pt>
              </c:numCache>
            </c:numRef>
          </c:val>
        </c:ser>
        <c:dLbls>
          <c:showLegendKey val="0"/>
          <c:showVal val="0"/>
          <c:showCatName val="0"/>
          <c:showSerName val="0"/>
          <c:showPercent val="0"/>
          <c:showBubbleSize val="0"/>
        </c:dLbls>
        <c:gapWidth val="95"/>
        <c:overlap val="100"/>
        <c:axId val="2107884600"/>
        <c:axId val="2098342088"/>
      </c:barChart>
      <c:catAx>
        <c:axId val="2107884600"/>
        <c:scaling>
          <c:orientation val="minMax"/>
        </c:scaling>
        <c:delete val="0"/>
        <c:axPos val="b"/>
        <c:majorTickMark val="none"/>
        <c:minorTickMark val="none"/>
        <c:tickLblPos val="nextTo"/>
        <c:crossAx val="2098342088"/>
        <c:crosses val="autoZero"/>
        <c:auto val="1"/>
        <c:lblAlgn val="ctr"/>
        <c:lblOffset val="100"/>
        <c:noMultiLvlLbl val="0"/>
      </c:catAx>
      <c:valAx>
        <c:axId val="2098342088"/>
        <c:scaling>
          <c:orientation val="minMax"/>
        </c:scaling>
        <c:delete val="0"/>
        <c:axPos val="l"/>
        <c:majorGridlines/>
        <c:title>
          <c:layout/>
          <c:overlay val="0"/>
        </c:title>
        <c:numFmt formatCode="General" sourceLinked="1"/>
        <c:majorTickMark val="none"/>
        <c:minorTickMark val="none"/>
        <c:tickLblPos val="nextTo"/>
        <c:crossAx val="2107884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FD3E13A481747BF171CA805D951AA"/>
        <w:category>
          <w:name w:val="General"/>
          <w:gallery w:val="placeholder"/>
        </w:category>
        <w:types>
          <w:type w:val="bbPlcHdr"/>
        </w:types>
        <w:behaviors>
          <w:behavior w:val="content"/>
        </w:behaviors>
        <w:guid w:val="{02803D4D-02D9-F341-AE21-38E79B53339D}"/>
      </w:docPartPr>
      <w:docPartBody>
        <w:p w:rsidR="002E13D0" w:rsidRDefault="002E13D0" w:rsidP="002E13D0">
          <w:pPr>
            <w:pStyle w:val="9D8FD3E13A481747BF171CA805D951AA"/>
          </w:pPr>
          <w:r>
            <w:t>[Type the document title]</w:t>
          </w:r>
        </w:p>
      </w:docPartBody>
    </w:docPart>
    <w:docPart>
      <w:docPartPr>
        <w:name w:val="2E82630B46FA754AB91DE3FEA1077F14"/>
        <w:category>
          <w:name w:val="General"/>
          <w:gallery w:val="placeholder"/>
        </w:category>
        <w:types>
          <w:type w:val="bbPlcHdr"/>
        </w:types>
        <w:behaviors>
          <w:behavior w:val="content"/>
        </w:behaviors>
        <w:guid w:val="{A9C4C6E9-533F-BD46-9E7C-01CCC070A07A}"/>
      </w:docPartPr>
      <w:docPartBody>
        <w:p w:rsidR="002E13D0" w:rsidRDefault="002E13D0" w:rsidP="002E13D0">
          <w:pPr>
            <w:pStyle w:val="2E82630B46FA754AB91DE3FEA1077F1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E13D0"/>
    <w:rsid w:val="002E13D0"/>
    <w:rsid w:val="008E08A2"/>
    <w:rsid w:val="00C06295"/>
    <w:rsid w:val="00E2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FD3E13A481747BF171CA805D951AA">
    <w:name w:val="9D8FD3E13A481747BF171CA805D951AA"/>
    <w:rsid w:val="002E13D0"/>
  </w:style>
  <w:style w:type="paragraph" w:customStyle="1" w:styleId="2E82630B46FA754AB91DE3FEA1077F14">
    <w:name w:val="2E82630B46FA754AB91DE3FEA1077F14"/>
    <w:rsid w:val="002E13D0"/>
  </w:style>
  <w:style w:type="paragraph" w:customStyle="1" w:styleId="4ACAA2FF6F67D64DA4FC16A013AB1851">
    <w:name w:val="4ACAA2FF6F67D64DA4FC16A013AB1851"/>
    <w:rsid w:val="002E13D0"/>
  </w:style>
  <w:style w:type="paragraph" w:customStyle="1" w:styleId="6DFBE81B44B78A4D8B00E0FE5C7B5B5C">
    <w:name w:val="6DFBE81B44B78A4D8B00E0FE5C7B5B5C"/>
    <w:rsid w:val="002E13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scottm@acrsd.net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C329A-0F55-CE4C-9B7D-B16E05A4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2052</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Scott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dc:title>
  <dc:creator>Megan</dc:creator>
  <cp:lastModifiedBy>ACRSD</cp:lastModifiedBy>
  <cp:revision>4</cp:revision>
  <dcterms:created xsi:type="dcterms:W3CDTF">2014-06-23T11:50:00Z</dcterms:created>
  <dcterms:modified xsi:type="dcterms:W3CDTF">2014-06-23T11:55:00Z</dcterms:modified>
</cp:coreProperties>
</file>