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8"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2012-13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9">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Leominster High School</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Granite Street, Leominster, MA  01453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(978) 534-7715    Fax: (978) 534-7738</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www.leominster.mec.edu</w:t>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DISTRICT:  </w:t>
            </w:r>
            <w:r w:rsidDel="00000000" w:rsidR="00000000" w:rsidRPr="00000000">
              <w:rPr>
                <w:vertAlign w:val="baseline"/>
                <w:rtl w:val="0"/>
              </w:rPr>
              <w:t xml:space="preserve">Leominster</w:t>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9 - 12                                    </w:t>
            </w:r>
            <w:r w:rsidDel="00000000" w:rsidR="00000000" w:rsidRPr="00000000">
              <w:rPr>
                <w:b w:val="1"/>
                <w:vertAlign w:val="baseline"/>
                <w:rtl w:val="0"/>
              </w:rPr>
              <w:t xml:space="preserve"> ENROLLMENT</w:t>
            </w:r>
            <w:r w:rsidDel="00000000" w:rsidR="00000000" w:rsidRPr="00000000">
              <w:rPr>
                <w:vertAlign w:val="baseline"/>
                <w:rtl w:val="0"/>
              </w:rPr>
              <w:t xml:space="preserve">:  1812</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Thomas Browne</w:t>
            </w:r>
          </w:p>
        </w:tc>
      </w:tr>
    </w:tbl>
    <w:p w:rsidR="00000000" w:rsidDel="00000000" w:rsidP="00000000" w:rsidRDefault="00000000" w:rsidRPr="00000000" w14:paraId="00000011">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sectPr>
          <w:headerReference r:id="rId7" w:type="default"/>
          <w:headerReference r:id="rId8" w:type="first"/>
          <w:headerReference r:id="rId9" w:type="even"/>
          <w:pgSz w:h="15840" w:w="12240" w:orient="portrait"/>
          <w:pgMar w:bottom="432" w:top="270" w:left="720" w:right="720" w:header="360" w:footer="432"/>
          <w:pgNumType w:start="1"/>
        </w:sectPr>
      </w:pPr>
      <w:r w:rsidDel="00000000" w:rsidR="00000000" w:rsidRPr="00000000">
        <w:rPr>
          <w:rtl w:val="0"/>
        </w:rPr>
      </w:r>
    </w:p>
    <w:p w:rsidR="00000000" w:rsidDel="00000000" w:rsidP="00000000" w:rsidRDefault="00000000" w:rsidRPr="00000000" w14:paraId="00000012">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ab/>
      </w:r>
      <w:r w:rsidDel="00000000" w:rsidR="00000000" w:rsidRPr="00000000">
        <w:rPr>
          <w:sz w:val="20"/>
          <w:szCs w:val="20"/>
          <w:vertAlign w:val="baseline"/>
          <w:rtl w:val="0"/>
        </w:rPr>
        <w:t xml:space="preserve">As Luann Burke, an accomplished member of our faculty, continues to work towards her licensure in school counseling, I wanted to take a moment to offer my support for her efforts as well as the overall implementation of the Massachusetts Model for School Counseling Programs.  While Mrs. Burke’s experience as a school nurse has certainly provided her with the foundational skills that allow her to identify and support a variety of student and family needs, the formal training that she is receiving through the Massachusetts Model program will allow her to fully address not only social and emotional needs, but academic needs as well.  Leominster High School has a student body well over 1800 students so it is not surprising that our student counseling needs are diverse.  It is essential that candidates, like Mrs. Burke, receive the proper training so that they are prepared to address the obstacles that threaten our student’s achievement.</w:t>
      </w:r>
      <w:r w:rsidDel="00000000" w:rsidR="00000000" w:rsidRPr="00000000">
        <w:rPr>
          <w:vertAlign w:val="baseline"/>
          <w:rtl w:val="0"/>
        </w:rPr>
        <w:tab/>
      </w:r>
    </w:p>
    <w:p w:rsidR="00000000" w:rsidDel="00000000" w:rsidP="00000000" w:rsidRDefault="00000000" w:rsidRPr="00000000" w14:paraId="00000014">
      <w:pPr>
        <w:rPr>
          <w:i w:val="0"/>
          <w:sz w:val="20"/>
          <w:szCs w:val="20"/>
          <w:vertAlign w:val="baseline"/>
        </w:rPr>
      </w:pPr>
      <w:r w:rsidDel="00000000" w:rsidR="00000000" w:rsidRPr="00000000">
        <w:rPr>
          <w:i w:val="1"/>
          <w:sz w:val="20"/>
          <w:szCs w:val="20"/>
          <w:vertAlign w:val="baseline"/>
          <w:rtl w:val="0"/>
        </w:rPr>
        <w:t xml:space="preserve"> Thomas Browne, Principal</w:t>
      </w:r>
      <w:r w:rsidDel="00000000" w:rsidR="00000000" w:rsidRPr="00000000">
        <w:rPr>
          <w:rtl w:val="0"/>
        </w:rPr>
      </w:r>
    </w:p>
    <w:p w:rsidR="00000000" w:rsidDel="00000000" w:rsidP="00000000" w:rsidRDefault="00000000" w:rsidRPr="00000000" w14:paraId="00000015">
      <w:pPr>
        <w:rPr>
          <w:i w:val="0"/>
          <w:sz w:val="20"/>
          <w:szCs w:val="20"/>
          <w:vertAlign w:val="baseline"/>
        </w:rPr>
      </w:pPr>
      <w:r w:rsidDel="00000000" w:rsidR="00000000" w:rsidRPr="00000000">
        <w:rPr>
          <w:rtl w:val="0"/>
        </w:rPr>
      </w:r>
    </w:p>
    <w:p w:rsidR="00000000" w:rsidDel="00000000" w:rsidP="00000000" w:rsidRDefault="00000000" w:rsidRPr="00000000" w14:paraId="00000016">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ab/>
        <w:t xml:space="preserve">School data, height, weight and BMI (Basal Metabolic Index), was utilized that demonstrated needs of some students.  This counseling one-on-one program was to provide students with information about a healthy lifestyle that can be beneficial to them now and in the future – lifelong learning.  The counseling program was also intended to promote a positive self-image.  </w:t>
      </w:r>
    </w:p>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ab/>
        <w:t xml:space="preserve">Thirteen overweight students met with the school counselor intern twelve times over a 20 week period.  The intern provided information and counseling on different topics related to healthy eating and physical activity.  A student’s baseline weight was established prior to the first meeting.  The students were then weighed at each meeting and their GPA was noted at the end of the first, second and third terms of school.  The students also answered an anonymous survey asking them four questions.</w:t>
      </w:r>
      <w:r w:rsidDel="00000000" w:rsidR="00000000" w:rsidRPr="00000000">
        <w:drawing>
          <wp:anchor allowOverlap="1" behindDoc="0" distB="0" distT="0" distL="114300" distR="114300" hidden="0" layoutInCell="1" locked="0" relativeHeight="0" simplePos="0">
            <wp:simplePos x="0" y="0"/>
            <wp:positionH relativeFrom="column">
              <wp:posOffset>3695700</wp:posOffset>
            </wp:positionH>
            <wp:positionV relativeFrom="paragraph">
              <wp:posOffset>840739</wp:posOffset>
            </wp:positionV>
            <wp:extent cx="3111500" cy="1219200"/>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3111500" cy="1219200"/>
                    </a:xfrm>
                    <a:prstGeom prst="rect"/>
                    <a:ln/>
                  </pic:spPr>
                </pic:pic>
              </a:graphicData>
            </a:graphic>
          </wp:anchor>
        </w:drawing>
      </w:r>
    </w:p>
    <w:p w:rsidR="00000000" w:rsidDel="00000000" w:rsidP="00000000" w:rsidRDefault="00000000" w:rsidRPr="00000000" w14:paraId="00000019">
      <w:pPr>
        <w:rPr>
          <w:sz w:val="20"/>
          <w:szCs w:val="20"/>
          <w:vertAlign w:val="baseline"/>
        </w:rPr>
      </w:pPr>
      <w:r w:rsidDel="00000000" w:rsidR="00000000" w:rsidRPr="00000000">
        <w:rPr>
          <w:rtl w:val="0"/>
        </w:rPr>
      </w:r>
    </w:p>
    <w:p w:rsidR="00000000" w:rsidDel="00000000" w:rsidP="00000000" w:rsidRDefault="00000000" w:rsidRPr="00000000" w14:paraId="0000001A">
      <w:pPr>
        <w:rPr>
          <w:sz w:val="20"/>
          <w:szCs w:val="20"/>
          <w:vertAlign w:val="baseline"/>
        </w:rPr>
      </w:pPr>
      <w:r w:rsidDel="00000000" w:rsidR="00000000" w:rsidRPr="00000000">
        <w:rPr>
          <w:rtl w:val="0"/>
        </w:rPr>
      </w:r>
    </w:p>
    <w:p w:rsidR="00000000" w:rsidDel="00000000" w:rsidP="00000000" w:rsidRDefault="00000000" w:rsidRPr="00000000" w14:paraId="0000001B">
      <w:pPr>
        <w:rPr>
          <w:sz w:val="20"/>
          <w:szCs w:val="20"/>
          <w:vertAlign w:val="baseline"/>
        </w:rPr>
      </w:pPr>
      <w:r w:rsidDel="00000000" w:rsidR="00000000" w:rsidRPr="00000000">
        <w:rPr>
          <w:rtl w:val="0"/>
        </w:rPr>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rtl w:val="0"/>
        </w:rPr>
      </w:r>
    </w:p>
    <w:p w:rsidR="00000000" w:rsidDel="00000000" w:rsidP="00000000" w:rsidRDefault="00000000" w:rsidRPr="00000000" w14:paraId="0000001E">
      <w:pPr>
        <w:rPr>
          <w:sz w:val="20"/>
          <w:szCs w:val="20"/>
          <w:vertAlign w:val="baseline"/>
        </w:rPr>
      </w:pPr>
      <w:r w:rsidDel="00000000" w:rsidR="00000000" w:rsidRPr="00000000">
        <w:rPr>
          <w:b w:val="1"/>
          <w:sz w:val="20"/>
          <w:szCs w:val="20"/>
          <w:u w:val="single"/>
          <w:vertAlign w:val="baseline"/>
          <w:rtl w:val="0"/>
        </w:rPr>
        <w:t xml:space="preserve">Graph #1:</w:t>
      </w:r>
      <w:r w:rsidDel="00000000" w:rsidR="00000000" w:rsidRPr="00000000">
        <w:rPr>
          <w:sz w:val="20"/>
          <w:szCs w:val="20"/>
          <w:vertAlign w:val="baseline"/>
          <w:rtl w:val="0"/>
        </w:rPr>
        <w:t xml:space="preserve"> “ Being involved in this research study, did you learn anything about eating healthier and increasing your physical activity?”    “Yes” = 1;   “No” = 2.</w:t>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24130</wp:posOffset>
            </wp:positionV>
            <wp:extent cx="2844800" cy="1363345"/>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844800" cy="1363345"/>
                    </a:xfrm>
                    <a:prstGeom prst="rect"/>
                    <a:ln/>
                  </pic:spPr>
                </pic:pic>
              </a:graphicData>
            </a:graphic>
          </wp:anchor>
        </w:drawing>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rtl w:val="0"/>
        </w:rPr>
      </w:r>
    </w:p>
    <w:p w:rsidR="00000000" w:rsidDel="00000000" w:rsidP="00000000" w:rsidRDefault="00000000" w:rsidRPr="00000000" w14:paraId="00000023">
      <w:pPr>
        <w:rPr>
          <w:sz w:val="20"/>
          <w:szCs w:val="20"/>
          <w:vertAlign w:val="baseline"/>
        </w:rPr>
      </w:pP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rPr>
          <w:sz w:val="20"/>
          <w:szCs w:val="20"/>
          <w:vertAlign w:val="baseline"/>
        </w:rPr>
      </w:pP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rtl w:val="0"/>
        </w:rPr>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rtl w:val="0"/>
        </w:rPr>
      </w:r>
    </w:p>
    <w:p w:rsidR="00000000" w:rsidDel="00000000" w:rsidP="00000000" w:rsidRDefault="00000000" w:rsidRPr="00000000" w14:paraId="00000029">
      <w:pPr>
        <w:rPr>
          <w:sz w:val="20"/>
          <w:szCs w:val="20"/>
          <w:vertAlign w:val="baseline"/>
        </w:rPr>
      </w:pPr>
      <w:r w:rsidDel="00000000" w:rsidR="00000000" w:rsidRPr="00000000">
        <w:rPr>
          <w:rtl w:val="0"/>
        </w:rPr>
      </w:r>
    </w:p>
    <w:p w:rsidR="00000000" w:rsidDel="00000000" w:rsidP="00000000" w:rsidRDefault="00000000" w:rsidRPr="00000000" w14:paraId="0000002A">
      <w:pPr>
        <w:rPr>
          <w:sz w:val="20"/>
          <w:szCs w:val="20"/>
          <w:vertAlign w:val="baseline"/>
        </w:rPr>
      </w:pPr>
      <w:r w:rsidDel="00000000" w:rsidR="00000000" w:rsidRPr="00000000">
        <w:rPr>
          <w:b w:val="1"/>
          <w:sz w:val="20"/>
          <w:szCs w:val="20"/>
          <w:u w:val="single"/>
          <w:vertAlign w:val="baseline"/>
          <w:rtl w:val="0"/>
        </w:rPr>
        <w:t xml:space="preserve">Graph #2:</w:t>
      </w:r>
      <w:r w:rsidDel="00000000" w:rsidR="00000000" w:rsidRPr="00000000">
        <w:rPr>
          <w:sz w:val="20"/>
          <w:szCs w:val="20"/>
          <w:vertAlign w:val="baseline"/>
          <w:rtl w:val="0"/>
        </w:rPr>
        <w:t xml:space="preserve">  “Being involved in this research study, how much did you learn about healthier eating and increasing your physical activity?”  Likert Scale: 0 - 5,  with  0 = not much at all; 5 = an enormous amount</w:t>
      </w:r>
    </w:p>
    <w:p w:rsidR="00000000" w:rsidDel="00000000" w:rsidP="00000000" w:rsidRDefault="00000000" w:rsidRPr="00000000" w14:paraId="0000002B">
      <w:pPr>
        <w:rPr>
          <w:b w:val="0"/>
          <w:sz w:val="20"/>
          <w:szCs w:val="20"/>
          <w:vertAlign w:val="baseline"/>
        </w:rPr>
      </w:pPr>
      <w:r w:rsidDel="00000000" w:rsidR="00000000" w:rsidRPr="00000000">
        <w:rPr>
          <w:rtl w:val="0"/>
        </w:rPr>
      </w:r>
    </w:p>
    <w:p w:rsidR="00000000" w:rsidDel="00000000" w:rsidP="00000000" w:rsidRDefault="00000000" w:rsidRPr="00000000" w14:paraId="0000002C">
      <w:pPr>
        <w:rPr>
          <w:b w:val="0"/>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9525</wp:posOffset>
            </wp:positionV>
            <wp:extent cx="2933700" cy="1699260"/>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933700" cy="1699260"/>
                    </a:xfrm>
                    <a:prstGeom prst="rect"/>
                    <a:ln/>
                  </pic:spPr>
                </pic:pic>
              </a:graphicData>
            </a:graphic>
          </wp:anchor>
        </w:drawing>
      </w:r>
    </w:p>
    <w:p w:rsidR="00000000" w:rsidDel="00000000" w:rsidP="00000000" w:rsidRDefault="00000000" w:rsidRPr="00000000" w14:paraId="0000002D">
      <w:pPr>
        <w:rPr>
          <w:b w:val="0"/>
          <w:sz w:val="20"/>
          <w:szCs w:val="20"/>
          <w:vertAlign w:val="baseline"/>
        </w:rPr>
      </w:pPr>
      <w:r w:rsidDel="00000000" w:rsidR="00000000" w:rsidRPr="00000000">
        <w:rPr>
          <w:rtl w:val="0"/>
        </w:rPr>
      </w:r>
    </w:p>
    <w:p w:rsidR="00000000" w:rsidDel="00000000" w:rsidP="00000000" w:rsidRDefault="00000000" w:rsidRPr="00000000" w14:paraId="0000002E">
      <w:pPr>
        <w:rPr>
          <w:b w:val="0"/>
          <w:sz w:val="20"/>
          <w:szCs w:val="20"/>
          <w:vertAlign w:val="baseline"/>
        </w:rPr>
      </w:pPr>
      <w:r w:rsidDel="00000000" w:rsidR="00000000" w:rsidRPr="00000000">
        <w:rPr>
          <w:rtl w:val="0"/>
        </w:rPr>
      </w:r>
    </w:p>
    <w:p w:rsidR="00000000" w:rsidDel="00000000" w:rsidP="00000000" w:rsidRDefault="00000000" w:rsidRPr="00000000" w14:paraId="0000002F">
      <w:pPr>
        <w:rPr>
          <w:b w:val="0"/>
          <w:sz w:val="20"/>
          <w:szCs w:val="20"/>
          <w:vertAlign w:val="baseline"/>
        </w:rPr>
      </w:pPr>
      <w:r w:rsidDel="00000000" w:rsidR="00000000" w:rsidRPr="00000000">
        <w:rPr>
          <w:rtl w:val="0"/>
        </w:rPr>
      </w:r>
    </w:p>
    <w:p w:rsidR="00000000" w:rsidDel="00000000" w:rsidP="00000000" w:rsidRDefault="00000000" w:rsidRPr="00000000" w14:paraId="00000030">
      <w:pPr>
        <w:rPr>
          <w:b w:val="0"/>
          <w:sz w:val="20"/>
          <w:szCs w:val="20"/>
          <w:vertAlign w:val="baseline"/>
        </w:rPr>
      </w:pPr>
      <w:r w:rsidDel="00000000" w:rsidR="00000000" w:rsidRPr="00000000">
        <w:rPr>
          <w:rtl w:val="0"/>
        </w:rPr>
      </w:r>
    </w:p>
    <w:p w:rsidR="00000000" w:rsidDel="00000000" w:rsidP="00000000" w:rsidRDefault="00000000" w:rsidRPr="00000000" w14:paraId="00000031">
      <w:pPr>
        <w:rPr>
          <w:b w:val="0"/>
          <w:sz w:val="20"/>
          <w:szCs w:val="20"/>
          <w:vertAlign w:val="baseline"/>
        </w:rPr>
      </w:pPr>
      <w:r w:rsidDel="00000000" w:rsidR="00000000" w:rsidRPr="00000000">
        <w:rPr>
          <w:rtl w:val="0"/>
        </w:rPr>
      </w:r>
    </w:p>
    <w:p w:rsidR="00000000" w:rsidDel="00000000" w:rsidP="00000000" w:rsidRDefault="00000000" w:rsidRPr="00000000" w14:paraId="00000032">
      <w:pPr>
        <w:rPr>
          <w:b w:val="0"/>
          <w:sz w:val="20"/>
          <w:szCs w:val="20"/>
          <w:vertAlign w:val="baseline"/>
        </w:rPr>
      </w:pP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rPr>
          <w:sz w:val="20"/>
          <w:szCs w:val="20"/>
          <w:vertAlign w:val="baseline"/>
        </w:rPr>
      </w:pPr>
      <w:r w:rsidDel="00000000" w:rsidR="00000000" w:rsidRPr="00000000">
        <w:rPr>
          <w:rtl w:val="0"/>
        </w:rPr>
      </w:r>
    </w:p>
    <w:p w:rsidR="00000000" w:rsidDel="00000000" w:rsidP="00000000" w:rsidRDefault="00000000" w:rsidRPr="00000000" w14:paraId="00000035">
      <w:pPr>
        <w:rPr>
          <w:b w:val="0"/>
          <w:sz w:val="20"/>
          <w:szCs w:val="20"/>
          <w:vertAlign w:val="baseline"/>
        </w:rPr>
      </w:pPr>
      <w:r w:rsidDel="00000000" w:rsidR="00000000" w:rsidRPr="00000000">
        <w:rPr>
          <w:rtl w:val="0"/>
        </w:rPr>
      </w:r>
    </w:p>
    <w:p w:rsidR="00000000" w:rsidDel="00000000" w:rsidP="00000000" w:rsidRDefault="00000000" w:rsidRPr="00000000" w14:paraId="00000036">
      <w:pPr>
        <w:rPr>
          <w:b w:val="0"/>
          <w:sz w:val="20"/>
          <w:szCs w:val="20"/>
          <w:vertAlign w:val="baseline"/>
        </w:rPr>
      </w:pPr>
      <w:r w:rsidDel="00000000" w:rsidR="00000000" w:rsidRPr="00000000">
        <w:rPr>
          <w:rtl w:val="0"/>
        </w:rPr>
      </w:r>
    </w:p>
    <w:p w:rsidR="00000000" w:rsidDel="00000000" w:rsidP="00000000" w:rsidRDefault="00000000" w:rsidRPr="00000000" w14:paraId="00000037">
      <w:pPr>
        <w:rPr>
          <w:sz w:val="20"/>
          <w:szCs w:val="20"/>
          <w:vertAlign w:val="baseline"/>
        </w:rPr>
      </w:pPr>
      <w:r w:rsidDel="00000000" w:rsidR="00000000" w:rsidRPr="00000000">
        <w:rPr>
          <w:b w:val="1"/>
          <w:sz w:val="20"/>
          <w:szCs w:val="20"/>
          <w:vertAlign w:val="baseline"/>
          <w:rtl w:val="0"/>
        </w:rPr>
        <w:t xml:space="preserve">Graph #3</w:t>
      </w:r>
      <w:r w:rsidDel="00000000" w:rsidR="00000000" w:rsidRPr="00000000">
        <w:rPr>
          <w:sz w:val="20"/>
          <w:szCs w:val="20"/>
          <w:vertAlign w:val="baseline"/>
          <w:rtl w:val="0"/>
        </w:rPr>
        <w:t xml:space="preserve"> ‘Being involved in this research study, are you</w:t>
      </w:r>
    </w:p>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feeling better about yourself now than before this study   began?”   “Yes” = 1;  “No” = 2. 12/13 students respond yes.</w:t>
      </w:r>
    </w:p>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Graph 4:</w:t>
      </w:r>
      <w:r w:rsidDel="00000000" w:rsidR="00000000" w:rsidRPr="00000000">
        <w:rPr>
          <w:sz w:val="20"/>
          <w:szCs w:val="20"/>
          <w:vertAlign w:val="baseline"/>
          <w:rtl w:val="0"/>
        </w:rPr>
        <w:t xml:space="preserve"> “ How much are you  feeling better about yourself?”  Likert Scale: 0 to 5, with 0 = not much at all; </w:t>
      </w:r>
    </w:p>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5 = an enormous amount.</w:t>
      </w:r>
    </w:p>
    <w:p w:rsidR="00000000" w:rsidDel="00000000" w:rsidP="00000000" w:rsidRDefault="00000000" w:rsidRPr="00000000" w14:paraId="0000003B">
      <w:pPr>
        <w:rPr>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55880</wp:posOffset>
            </wp:positionV>
            <wp:extent cx="2857500" cy="1908175"/>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857500" cy="1908175"/>
                    </a:xfrm>
                    <a:prstGeom prst="rect"/>
                    <a:ln/>
                  </pic:spPr>
                </pic:pic>
              </a:graphicData>
            </a:graphic>
          </wp:anchor>
        </w:drawing>
      </w:r>
    </w:p>
    <w:p w:rsidR="00000000" w:rsidDel="00000000" w:rsidP="00000000" w:rsidRDefault="00000000" w:rsidRPr="00000000" w14:paraId="0000003C">
      <w:pPr>
        <w:rPr>
          <w:sz w:val="20"/>
          <w:szCs w:val="20"/>
          <w:vertAlign w:val="baseline"/>
        </w:rPr>
      </w:pPr>
      <w:r w:rsidDel="00000000" w:rsidR="00000000" w:rsidRPr="00000000">
        <w:rPr>
          <w:rtl w:val="0"/>
        </w:rPr>
      </w:r>
    </w:p>
    <w:p w:rsidR="00000000" w:rsidDel="00000000" w:rsidP="00000000" w:rsidRDefault="00000000" w:rsidRPr="00000000" w14:paraId="0000003D">
      <w:pPr>
        <w:rPr>
          <w:sz w:val="20"/>
          <w:szCs w:val="20"/>
          <w:vertAlign w:val="baseline"/>
        </w:rPr>
      </w:pP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rtl w:val="0"/>
        </w:rPr>
      </w:r>
    </w:p>
    <w:p w:rsidR="00000000" w:rsidDel="00000000" w:rsidP="00000000" w:rsidRDefault="00000000" w:rsidRPr="00000000" w14:paraId="0000003F">
      <w:pPr>
        <w:rPr>
          <w:sz w:val="20"/>
          <w:szCs w:val="20"/>
          <w:vertAlign w:val="baseline"/>
        </w:rPr>
      </w:pPr>
      <w:r w:rsidDel="00000000" w:rsidR="00000000" w:rsidRPr="00000000">
        <w:rPr>
          <w:rtl w:val="0"/>
        </w:rPr>
      </w:r>
    </w:p>
    <w:p w:rsidR="00000000" w:rsidDel="00000000" w:rsidP="00000000" w:rsidRDefault="00000000" w:rsidRPr="00000000" w14:paraId="00000040">
      <w:pPr>
        <w:rPr>
          <w:sz w:val="20"/>
          <w:szCs w:val="20"/>
          <w:vertAlign w:val="baseline"/>
        </w:rPr>
      </w:pPr>
      <w:r w:rsidDel="00000000" w:rsidR="00000000" w:rsidRPr="00000000">
        <w:rPr>
          <w:rtl w:val="0"/>
        </w:rPr>
      </w:r>
    </w:p>
    <w:p w:rsidR="00000000" w:rsidDel="00000000" w:rsidP="00000000" w:rsidRDefault="00000000" w:rsidRPr="00000000" w14:paraId="00000041">
      <w:pPr>
        <w:rPr>
          <w:sz w:val="20"/>
          <w:szCs w:val="20"/>
          <w:vertAlign w:val="baseline"/>
        </w:rPr>
      </w:pPr>
      <w:r w:rsidDel="00000000" w:rsidR="00000000" w:rsidRPr="00000000">
        <w:rPr>
          <w:rtl w:val="0"/>
        </w:rPr>
      </w:r>
    </w:p>
    <w:p w:rsidR="00000000" w:rsidDel="00000000" w:rsidP="00000000" w:rsidRDefault="00000000" w:rsidRPr="00000000" w14:paraId="00000042">
      <w:pPr>
        <w:rPr>
          <w:sz w:val="20"/>
          <w:szCs w:val="20"/>
          <w:vertAlign w:val="baseline"/>
        </w:rPr>
      </w:pPr>
      <w:r w:rsidDel="00000000" w:rsidR="00000000" w:rsidRPr="00000000">
        <w:rPr>
          <w:rtl w:val="0"/>
        </w:rPr>
      </w:r>
    </w:p>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44">
      <w:pPr>
        <w:rPr>
          <w:sz w:val="20"/>
          <w:szCs w:val="20"/>
          <w:vertAlign w:val="baseline"/>
        </w:rPr>
      </w:pP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rPr>
          <w:sz w:val="20"/>
          <w:szCs w:val="20"/>
          <w:vertAlign w:val="baseline"/>
        </w:rPr>
      </w:pPr>
      <w:r w:rsidDel="00000000" w:rsidR="00000000" w:rsidRPr="00000000">
        <w:rPr>
          <w:rtl w:val="0"/>
        </w:rPr>
      </w:r>
    </w:p>
    <w:p w:rsidR="00000000" w:rsidDel="00000000" w:rsidP="00000000" w:rsidRDefault="00000000" w:rsidRPr="00000000" w14:paraId="00000047">
      <w:pPr>
        <w:rPr>
          <w:sz w:val="20"/>
          <w:szCs w:val="20"/>
          <w:vertAlign w:val="baseline"/>
        </w:rPr>
      </w:pPr>
      <w:r w:rsidDel="00000000" w:rsidR="00000000" w:rsidRPr="00000000">
        <w:rPr>
          <w:rtl w:val="0"/>
        </w:rPr>
      </w:r>
    </w:p>
    <w:p w:rsidR="00000000" w:rsidDel="00000000" w:rsidP="00000000" w:rsidRDefault="00000000" w:rsidRPr="00000000" w14:paraId="00000048">
      <w:pPr>
        <w:rPr>
          <w:sz w:val="20"/>
          <w:szCs w:val="20"/>
          <w:vertAlign w:val="baseline"/>
        </w:rPr>
      </w:pPr>
      <w:r w:rsidDel="00000000" w:rsidR="00000000" w:rsidRPr="00000000">
        <w:rPr>
          <w:rtl w:val="0"/>
        </w:rPr>
      </w:r>
    </w:p>
    <w:p w:rsidR="00000000" w:rsidDel="00000000" w:rsidP="00000000" w:rsidRDefault="00000000" w:rsidRPr="00000000" w14:paraId="00000049">
      <w:pPr>
        <w:rPr>
          <w:b w:val="0"/>
          <w:sz w:val="20"/>
          <w:szCs w:val="20"/>
          <w:u w:val="single"/>
          <w:vertAlign w:val="baseline"/>
        </w:rPr>
      </w:pPr>
      <w:r w:rsidDel="00000000" w:rsidR="00000000" w:rsidRPr="00000000">
        <w:rPr>
          <w:rtl w:val="0"/>
        </w:rPr>
      </w:r>
    </w:p>
    <w:p w:rsidR="00000000" w:rsidDel="00000000" w:rsidP="00000000" w:rsidRDefault="00000000" w:rsidRPr="00000000" w14:paraId="0000004A">
      <w:pPr>
        <w:rPr>
          <w:sz w:val="20"/>
          <w:szCs w:val="20"/>
          <w:vertAlign w:val="baseline"/>
        </w:rPr>
      </w:pPr>
      <w:r w:rsidDel="00000000" w:rsidR="00000000" w:rsidRPr="00000000">
        <w:rPr>
          <w:b w:val="1"/>
          <w:sz w:val="20"/>
          <w:szCs w:val="20"/>
          <w:u w:val="single"/>
          <w:vertAlign w:val="baseline"/>
          <w:rtl w:val="0"/>
        </w:rPr>
        <w:t xml:space="preserve">Chart #1</w:t>
      </w:r>
      <w:r w:rsidDel="00000000" w:rsidR="00000000" w:rsidRPr="00000000">
        <w:rPr>
          <w:sz w:val="20"/>
          <w:szCs w:val="20"/>
          <w:vertAlign w:val="baseline"/>
          <w:rtl w:val="0"/>
        </w:rPr>
        <w:t xml:space="preserve"> : GPA at the end of term 1, 2 and 3.  Student in alternative education program -  no GPA provided. </w:t>
      </w:r>
    </w:p>
    <w:tbl>
      <w:tblPr>
        <w:tblStyle w:val="Table2"/>
        <w:tblW w:w="4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2"/>
        <w:gridCol w:w="1152"/>
        <w:gridCol w:w="1152"/>
        <w:gridCol w:w="1152"/>
        <w:tblGridChange w:id="0">
          <w:tblGrid>
            <w:gridCol w:w="1152"/>
            <w:gridCol w:w="1152"/>
            <w:gridCol w:w="1152"/>
            <w:gridCol w:w="1152"/>
          </w:tblGrid>
        </w:tblGridChange>
      </w:tblGrid>
      <w:tr>
        <w:trPr>
          <w:trHeight w:val="216" w:hRule="atLeast"/>
        </w:trPr>
        <w:tc>
          <w:tcPr>
            <w:vAlign w:val="top"/>
          </w:tcPr>
          <w:p w:rsidR="00000000" w:rsidDel="00000000" w:rsidP="00000000" w:rsidRDefault="00000000" w:rsidRPr="00000000" w14:paraId="0000004B">
            <w:pPr>
              <w:jc w:val="center"/>
              <w:rPr>
                <w:b w:val="0"/>
                <w:sz w:val="20"/>
                <w:szCs w:val="20"/>
                <w:vertAlign w:val="baseline"/>
              </w:rPr>
            </w:pPr>
            <w:r w:rsidDel="00000000" w:rsidR="00000000" w:rsidRPr="00000000">
              <w:rPr>
                <w:b w:val="1"/>
                <w:sz w:val="20"/>
                <w:szCs w:val="20"/>
                <w:vertAlign w:val="baseline"/>
                <w:rtl w:val="0"/>
              </w:rPr>
              <w:t xml:space="preserve">Student</w:t>
            </w:r>
            <w:r w:rsidDel="00000000" w:rsidR="00000000" w:rsidRPr="00000000">
              <w:rPr>
                <w:rtl w:val="0"/>
              </w:rPr>
            </w:r>
          </w:p>
        </w:tc>
        <w:tc>
          <w:tcPr>
            <w:vAlign w:val="top"/>
          </w:tcPr>
          <w:p w:rsidR="00000000" w:rsidDel="00000000" w:rsidP="00000000" w:rsidRDefault="00000000" w:rsidRPr="00000000" w14:paraId="0000004C">
            <w:pPr>
              <w:jc w:val="center"/>
              <w:rPr>
                <w:b w:val="0"/>
                <w:sz w:val="20"/>
                <w:szCs w:val="20"/>
                <w:vertAlign w:val="baseline"/>
              </w:rPr>
            </w:pPr>
            <w:r w:rsidDel="00000000" w:rsidR="00000000" w:rsidRPr="00000000">
              <w:rPr>
                <w:b w:val="1"/>
                <w:sz w:val="20"/>
                <w:szCs w:val="20"/>
                <w:vertAlign w:val="baseline"/>
                <w:rtl w:val="0"/>
              </w:rPr>
              <w:t xml:space="preserve">Term 1 GPA</w:t>
            </w:r>
            <w:r w:rsidDel="00000000" w:rsidR="00000000" w:rsidRPr="00000000">
              <w:rPr>
                <w:rtl w:val="0"/>
              </w:rPr>
            </w:r>
          </w:p>
        </w:tc>
        <w:tc>
          <w:tcPr>
            <w:vAlign w:val="top"/>
          </w:tcPr>
          <w:p w:rsidR="00000000" w:rsidDel="00000000" w:rsidP="00000000" w:rsidRDefault="00000000" w:rsidRPr="00000000" w14:paraId="0000004D">
            <w:pPr>
              <w:jc w:val="center"/>
              <w:rPr>
                <w:b w:val="0"/>
                <w:sz w:val="20"/>
                <w:szCs w:val="20"/>
                <w:vertAlign w:val="baseline"/>
              </w:rPr>
            </w:pPr>
            <w:r w:rsidDel="00000000" w:rsidR="00000000" w:rsidRPr="00000000">
              <w:rPr>
                <w:b w:val="1"/>
                <w:sz w:val="20"/>
                <w:szCs w:val="20"/>
                <w:vertAlign w:val="baseline"/>
                <w:rtl w:val="0"/>
              </w:rPr>
              <w:t xml:space="preserve">Term 2 GPA</w:t>
            </w:r>
            <w:r w:rsidDel="00000000" w:rsidR="00000000" w:rsidRPr="00000000">
              <w:rPr>
                <w:rtl w:val="0"/>
              </w:rPr>
            </w:r>
          </w:p>
        </w:tc>
        <w:tc>
          <w:tcPr>
            <w:vAlign w:val="top"/>
          </w:tcPr>
          <w:p w:rsidR="00000000" w:rsidDel="00000000" w:rsidP="00000000" w:rsidRDefault="00000000" w:rsidRPr="00000000" w14:paraId="0000004E">
            <w:pPr>
              <w:jc w:val="center"/>
              <w:rPr>
                <w:b w:val="0"/>
                <w:sz w:val="20"/>
                <w:szCs w:val="20"/>
                <w:vertAlign w:val="baseline"/>
              </w:rPr>
            </w:pPr>
            <w:r w:rsidDel="00000000" w:rsidR="00000000" w:rsidRPr="00000000">
              <w:rPr>
                <w:b w:val="1"/>
                <w:sz w:val="20"/>
                <w:szCs w:val="20"/>
                <w:vertAlign w:val="baseline"/>
                <w:rtl w:val="0"/>
              </w:rPr>
              <w:t xml:space="preserve">Term 3 GPA</w:t>
            </w:r>
            <w:r w:rsidDel="00000000" w:rsidR="00000000" w:rsidRPr="00000000">
              <w:rPr>
                <w:rtl w:val="0"/>
              </w:rPr>
            </w:r>
          </w:p>
        </w:tc>
      </w:tr>
      <w:tr>
        <w:trPr>
          <w:trHeight w:val="216" w:hRule="atLeast"/>
        </w:trPr>
        <w:tc>
          <w:tcPr>
            <w:vAlign w:val="top"/>
          </w:tcPr>
          <w:p w:rsidR="00000000" w:rsidDel="00000000" w:rsidP="00000000" w:rsidRDefault="00000000" w:rsidRPr="00000000" w14:paraId="0000004F">
            <w:pPr>
              <w:jc w:val="center"/>
              <w:rPr>
                <w:sz w:val="20"/>
                <w:szCs w:val="20"/>
                <w:vertAlign w:val="baseline"/>
              </w:rPr>
            </w:pPr>
            <w:r w:rsidDel="00000000" w:rsidR="00000000" w:rsidRPr="00000000">
              <w:rPr>
                <w:sz w:val="20"/>
                <w:szCs w:val="20"/>
                <w:vertAlign w:val="baseline"/>
                <w:rtl w:val="0"/>
              </w:rPr>
              <w:t xml:space="preserve">1 </w:t>
            </w:r>
          </w:p>
        </w:tc>
        <w:tc>
          <w:tcPr>
            <w:vAlign w:val="top"/>
          </w:tcPr>
          <w:p w:rsidR="00000000" w:rsidDel="00000000" w:rsidP="00000000" w:rsidRDefault="00000000" w:rsidRPr="00000000" w14:paraId="00000050">
            <w:pPr>
              <w:jc w:val="center"/>
              <w:rPr>
                <w:sz w:val="20"/>
                <w:szCs w:val="20"/>
                <w:vertAlign w:val="baseline"/>
              </w:rPr>
            </w:pPr>
            <w:r w:rsidDel="00000000" w:rsidR="00000000" w:rsidRPr="00000000">
              <w:rPr>
                <w:sz w:val="20"/>
                <w:szCs w:val="20"/>
                <w:vertAlign w:val="baseline"/>
                <w:rtl w:val="0"/>
              </w:rPr>
              <w:t xml:space="preserve">2.59</w:t>
            </w:r>
          </w:p>
        </w:tc>
        <w:tc>
          <w:tcPr>
            <w:vAlign w:val="top"/>
          </w:tcPr>
          <w:p w:rsidR="00000000" w:rsidDel="00000000" w:rsidP="00000000" w:rsidRDefault="00000000" w:rsidRPr="00000000" w14:paraId="00000051">
            <w:pPr>
              <w:jc w:val="center"/>
              <w:rPr>
                <w:sz w:val="20"/>
                <w:szCs w:val="20"/>
                <w:vertAlign w:val="baseline"/>
              </w:rPr>
            </w:pPr>
            <w:r w:rsidDel="00000000" w:rsidR="00000000" w:rsidRPr="00000000">
              <w:rPr>
                <w:sz w:val="20"/>
                <w:szCs w:val="20"/>
                <w:vertAlign w:val="baseline"/>
                <w:rtl w:val="0"/>
              </w:rPr>
              <w:t xml:space="preserve">3.29</w:t>
            </w:r>
          </w:p>
        </w:tc>
        <w:tc>
          <w:tcPr>
            <w:vAlign w:val="top"/>
          </w:tcPr>
          <w:p w:rsidR="00000000" w:rsidDel="00000000" w:rsidP="00000000" w:rsidRDefault="00000000" w:rsidRPr="00000000" w14:paraId="00000052">
            <w:pPr>
              <w:jc w:val="center"/>
              <w:rPr>
                <w:sz w:val="20"/>
                <w:szCs w:val="20"/>
                <w:vertAlign w:val="baseline"/>
              </w:rPr>
            </w:pPr>
            <w:r w:rsidDel="00000000" w:rsidR="00000000" w:rsidRPr="00000000">
              <w:rPr>
                <w:sz w:val="20"/>
                <w:szCs w:val="20"/>
                <w:vertAlign w:val="baseline"/>
                <w:rtl w:val="0"/>
              </w:rPr>
              <w:t xml:space="preserve">3.57</w:t>
            </w:r>
          </w:p>
        </w:tc>
      </w:tr>
      <w:tr>
        <w:trPr>
          <w:trHeight w:val="216" w:hRule="atLeast"/>
        </w:trPr>
        <w:tc>
          <w:tcPr>
            <w:vAlign w:val="top"/>
          </w:tcPr>
          <w:p w:rsidR="00000000" w:rsidDel="00000000" w:rsidP="00000000" w:rsidRDefault="00000000" w:rsidRPr="00000000" w14:paraId="00000053">
            <w:pPr>
              <w:jc w:val="center"/>
              <w:rPr>
                <w:sz w:val="20"/>
                <w:szCs w:val="20"/>
                <w:vertAlign w:val="baseline"/>
              </w:rPr>
            </w:pPr>
            <w:r w:rsidDel="00000000" w:rsidR="00000000" w:rsidRPr="00000000">
              <w:rPr>
                <w:sz w:val="20"/>
                <w:szCs w:val="20"/>
                <w:vertAlign w:val="baseline"/>
                <w:rtl w:val="0"/>
              </w:rPr>
              <w:t xml:space="preserve">2</w:t>
            </w:r>
          </w:p>
        </w:tc>
        <w:tc>
          <w:tcPr>
            <w:vAlign w:val="top"/>
          </w:tcPr>
          <w:p w:rsidR="00000000" w:rsidDel="00000000" w:rsidP="00000000" w:rsidRDefault="00000000" w:rsidRPr="00000000" w14:paraId="00000054">
            <w:pPr>
              <w:jc w:val="center"/>
              <w:rPr>
                <w:sz w:val="20"/>
                <w:szCs w:val="20"/>
                <w:vertAlign w:val="baseline"/>
              </w:rPr>
            </w:pPr>
            <w:r w:rsidDel="00000000" w:rsidR="00000000" w:rsidRPr="00000000">
              <w:rPr>
                <w:sz w:val="20"/>
                <w:szCs w:val="20"/>
                <w:vertAlign w:val="baseline"/>
                <w:rtl w:val="0"/>
              </w:rPr>
              <w:t xml:space="preserve">2.26</w:t>
            </w:r>
          </w:p>
        </w:tc>
        <w:tc>
          <w:tcPr>
            <w:vAlign w:val="top"/>
          </w:tcPr>
          <w:p w:rsidR="00000000" w:rsidDel="00000000" w:rsidP="00000000" w:rsidRDefault="00000000" w:rsidRPr="00000000" w14:paraId="00000055">
            <w:pPr>
              <w:jc w:val="center"/>
              <w:rPr>
                <w:sz w:val="20"/>
                <w:szCs w:val="20"/>
                <w:vertAlign w:val="baseline"/>
              </w:rPr>
            </w:pPr>
            <w:r w:rsidDel="00000000" w:rsidR="00000000" w:rsidRPr="00000000">
              <w:rPr>
                <w:sz w:val="20"/>
                <w:szCs w:val="20"/>
                <w:vertAlign w:val="baseline"/>
                <w:rtl w:val="0"/>
              </w:rPr>
              <w:t xml:space="preserve">1.73</w:t>
            </w:r>
          </w:p>
        </w:tc>
        <w:tc>
          <w:tcPr>
            <w:vAlign w:val="top"/>
          </w:tcPr>
          <w:p w:rsidR="00000000" w:rsidDel="00000000" w:rsidP="00000000" w:rsidRDefault="00000000" w:rsidRPr="00000000" w14:paraId="00000056">
            <w:pPr>
              <w:jc w:val="center"/>
              <w:rPr>
                <w:sz w:val="20"/>
                <w:szCs w:val="20"/>
                <w:vertAlign w:val="baseline"/>
              </w:rPr>
            </w:pPr>
            <w:r w:rsidDel="00000000" w:rsidR="00000000" w:rsidRPr="00000000">
              <w:rPr>
                <w:sz w:val="20"/>
                <w:szCs w:val="20"/>
                <w:vertAlign w:val="baseline"/>
                <w:rtl w:val="0"/>
              </w:rPr>
              <w:t xml:space="preserve">2.66</w:t>
            </w:r>
          </w:p>
        </w:tc>
      </w:tr>
      <w:tr>
        <w:trPr>
          <w:trHeight w:val="216" w:hRule="atLeast"/>
        </w:trPr>
        <w:tc>
          <w:tcPr>
            <w:vAlign w:val="top"/>
          </w:tcPr>
          <w:p w:rsidR="00000000" w:rsidDel="00000000" w:rsidP="00000000" w:rsidRDefault="00000000" w:rsidRPr="00000000" w14:paraId="00000057">
            <w:pPr>
              <w:jc w:val="center"/>
              <w:rPr>
                <w:sz w:val="20"/>
                <w:szCs w:val="20"/>
                <w:vertAlign w:val="baseline"/>
              </w:rPr>
            </w:pPr>
            <w:r w:rsidDel="00000000" w:rsidR="00000000" w:rsidRPr="00000000">
              <w:rPr>
                <w:sz w:val="20"/>
                <w:szCs w:val="20"/>
                <w:vertAlign w:val="baseline"/>
                <w:rtl w:val="0"/>
              </w:rPr>
              <w:t xml:space="preserve">3</w:t>
            </w:r>
          </w:p>
        </w:tc>
        <w:tc>
          <w:tcPr>
            <w:vAlign w:val="top"/>
          </w:tcPr>
          <w:p w:rsidR="00000000" w:rsidDel="00000000" w:rsidP="00000000" w:rsidRDefault="00000000" w:rsidRPr="00000000" w14:paraId="00000058">
            <w:pPr>
              <w:jc w:val="center"/>
              <w:rPr>
                <w:sz w:val="20"/>
                <w:szCs w:val="20"/>
                <w:vertAlign w:val="baseline"/>
              </w:rPr>
            </w:pPr>
            <w:r w:rsidDel="00000000" w:rsidR="00000000" w:rsidRPr="00000000">
              <w:rPr>
                <w:sz w:val="20"/>
                <w:szCs w:val="20"/>
                <w:vertAlign w:val="baseline"/>
                <w:rtl w:val="0"/>
              </w:rPr>
              <w:t xml:space="preserve">3.30</w:t>
            </w:r>
          </w:p>
        </w:tc>
        <w:tc>
          <w:tcPr>
            <w:vAlign w:val="top"/>
          </w:tcPr>
          <w:p w:rsidR="00000000" w:rsidDel="00000000" w:rsidP="00000000" w:rsidRDefault="00000000" w:rsidRPr="00000000" w14:paraId="00000059">
            <w:pPr>
              <w:jc w:val="center"/>
              <w:rPr>
                <w:sz w:val="20"/>
                <w:szCs w:val="20"/>
                <w:vertAlign w:val="baseline"/>
              </w:rPr>
            </w:pPr>
            <w:r w:rsidDel="00000000" w:rsidR="00000000" w:rsidRPr="00000000">
              <w:rPr>
                <w:sz w:val="20"/>
                <w:szCs w:val="20"/>
                <w:vertAlign w:val="baseline"/>
                <w:rtl w:val="0"/>
              </w:rPr>
              <w:t xml:space="preserve">3.07</w:t>
            </w:r>
          </w:p>
        </w:tc>
        <w:tc>
          <w:tcPr>
            <w:vAlign w:val="top"/>
          </w:tcPr>
          <w:p w:rsidR="00000000" w:rsidDel="00000000" w:rsidP="00000000" w:rsidRDefault="00000000" w:rsidRPr="00000000" w14:paraId="0000005A">
            <w:pPr>
              <w:jc w:val="center"/>
              <w:rPr>
                <w:sz w:val="20"/>
                <w:szCs w:val="20"/>
                <w:vertAlign w:val="baseline"/>
              </w:rPr>
            </w:pPr>
            <w:r w:rsidDel="00000000" w:rsidR="00000000" w:rsidRPr="00000000">
              <w:rPr>
                <w:sz w:val="20"/>
                <w:szCs w:val="20"/>
                <w:vertAlign w:val="baseline"/>
                <w:rtl w:val="0"/>
              </w:rPr>
              <w:t xml:space="preserve">2.59</w:t>
            </w:r>
          </w:p>
        </w:tc>
      </w:tr>
      <w:tr>
        <w:trPr>
          <w:trHeight w:val="216" w:hRule="atLeast"/>
        </w:trPr>
        <w:tc>
          <w:tcPr>
            <w:vAlign w:val="top"/>
          </w:tcPr>
          <w:p w:rsidR="00000000" w:rsidDel="00000000" w:rsidP="00000000" w:rsidRDefault="00000000" w:rsidRPr="00000000" w14:paraId="0000005B">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5C">
            <w:pPr>
              <w:jc w:val="center"/>
              <w:rPr>
                <w:sz w:val="20"/>
                <w:szCs w:val="20"/>
                <w:vertAlign w:val="baseline"/>
              </w:rPr>
            </w:pPr>
            <w:r w:rsidDel="00000000" w:rsidR="00000000" w:rsidRPr="00000000">
              <w:rPr>
                <w:sz w:val="20"/>
                <w:szCs w:val="20"/>
                <w:vertAlign w:val="baseline"/>
                <w:rtl w:val="0"/>
              </w:rPr>
              <w:t xml:space="preserve">2.73</w:t>
            </w:r>
          </w:p>
        </w:tc>
        <w:tc>
          <w:tcPr>
            <w:vAlign w:val="top"/>
          </w:tcPr>
          <w:p w:rsidR="00000000" w:rsidDel="00000000" w:rsidP="00000000" w:rsidRDefault="00000000" w:rsidRPr="00000000" w14:paraId="0000005D">
            <w:pPr>
              <w:jc w:val="center"/>
              <w:rPr>
                <w:sz w:val="20"/>
                <w:szCs w:val="20"/>
                <w:vertAlign w:val="baseline"/>
              </w:rPr>
            </w:pPr>
            <w:r w:rsidDel="00000000" w:rsidR="00000000" w:rsidRPr="00000000">
              <w:rPr>
                <w:sz w:val="20"/>
                <w:szCs w:val="20"/>
                <w:vertAlign w:val="baseline"/>
                <w:rtl w:val="0"/>
              </w:rPr>
              <w:t xml:space="preserve">3.27</w:t>
            </w:r>
          </w:p>
        </w:tc>
        <w:tc>
          <w:tcPr>
            <w:vAlign w:val="top"/>
          </w:tcPr>
          <w:p w:rsidR="00000000" w:rsidDel="00000000" w:rsidP="00000000" w:rsidRDefault="00000000" w:rsidRPr="00000000" w14:paraId="0000005E">
            <w:pPr>
              <w:jc w:val="center"/>
              <w:rPr>
                <w:sz w:val="20"/>
                <w:szCs w:val="20"/>
                <w:vertAlign w:val="baseline"/>
              </w:rPr>
            </w:pPr>
            <w:r w:rsidDel="00000000" w:rsidR="00000000" w:rsidRPr="00000000">
              <w:rPr>
                <w:sz w:val="20"/>
                <w:szCs w:val="20"/>
                <w:vertAlign w:val="baseline"/>
                <w:rtl w:val="0"/>
              </w:rPr>
              <w:t xml:space="preserve">2.83</w:t>
            </w:r>
          </w:p>
        </w:tc>
      </w:tr>
      <w:tr>
        <w:trPr>
          <w:trHeight w:val="216" w:hRule="atLeast"/>
        </w:trPr>
        <w:tc>
          <w:tcPr>
            <w:vAlign w:val="top"/>
          </w:tcPr>
          <w:p w:rsidR="00000000" w:rsidDel="00000000" w:rsidP="00000000" w:rsidRDefault="00000000" w:rsidRPr="00000000" w14:paraId="0000005F">
            <w:pPr>
              <w:jc w:val="center"/>
              <w:rPr>
                <w:sz w:val="20"/>
                <w:szCs w:val="20"/>
                <w:vertAlign w:val="baseline"/>
              </w:rPr>
            </w:pPr>
            <w:r w:rsidDel="00000000" w:rsidR="00000000" w:rsidRPr="00000000">
              <w:rPr>
                <w:sz w:val="20"/>
                <w:szCs w:val="20"/>
                <w:vertAlign w:val="baseline"/>
                <w:rtl w:val="0"/>
              </w:rPr>
              <w:t xml:space="preserve">5</w:t>
            </w:r>
          </w:p>
        </w:tc>
        <w:tc>
          <w:tcPr>
            <w:vAlign w:val="top"/>
          </w:tcPr>
          <w:p w:rsidR="00000000" w:rsidDel="00000000" w:rsidP="00000000" w:rsidRDefault="00000000" w:rsidRPr="00000000" w14:paraId="00000060">
            <w:pPr>
              <w:jc w:val="center"/>
              <w:rPr>
                <w:sz w:val="20"/>
                <w:szCs w:val="20"/>
                <w:vertAlign w:val="baseline"/>
              </w:rPr>
            </w:pPr>
            <w:r w:rsidDel="00000000" w:rsidR="00000000" w:rsidRPr="00000000">
              <w:rPr>
                <w:sz w:val="20"/>
                <w:szCs w:val="20"/>
                <w:vertAlign w:val="baseline"/>
                <w:rtl w:val="0"/>
              </w:rPr>
              <w:t xml:space="preserve">2.66</w:t>
            </w:r>
          </w:p>
        </w:tc>
        <w:tc>
          <w:tcPr>
            <w:vAlign w:val="top"/>
          </w:tcPr>
          <w:p w:rsidR="00000000" w:rsidDel="00000000" w:rsidP="00000000" w:rsidRDefault="00000000" w:rsidRPr="00000000" w14:paraId="00000061">
            <w:pPr>
              <w:jc w:val="center"/>
              <w:rPr>
                <w:sz w:val="20"/>
                <w:szCs w:val="20"/>
                <w:vertAlign w:val="baseline"/>
              </w:rPr>
            </w:pPr>
            <w:r w:rsidDel="00000000" w:rsidR="00000000" w:rsidRPr="00000000">
              <w:rPr>
                <w:sz w:val="20"/>
                <w:szCs w:val="20"/>
                <w:vertAlign w:val="baseline"/>
                <w:rtl w:val="0"/>
              </w:rPr>
              <w:t xml:space="preserve">1.87</w:t>
            </w:r>
          </w:p>
        </w:tc>
        <w:tc>
          <w:tcPr>
            <w:vAlign w:val="top"/>
          </w:tcPr>
          <w:p w:rsidR="00000000" w:rsidDel="00000000" w:rsidP="00000000" w:rsidRDefault="00000000" w:rsidRPr="00000000" w14:paraId="00000062">
            <w:pPr>
              <w:jc w:val="center"/>
              <w:rPr>
                <w:sz w:val="20"/>
                <w:szCs w:val="20"/>
                <w:vertAlign w:val="baseline"/>
              </w:rPr>
            </w:pPr>
            <w:r w:rsidDel="00000000" w:rsidR="00000000" w:rsidRPr="00000000">
              <w:rPr>
                <w:sz w:val="20"/>
                <w:szCs w:val="20"/>
                <w:vertAlign w:val="baseline"/>
                <w:rtl w:val="0"/>
              </w:rPr>
              <w:t xml:space="preserve">3.55</w:t>
            </w:r>
          </w:p>
        </w:tc>
      </w:tr>
      <w:tr>
        <w:trPr>
          <w:trHeight w:val="216" w:hRule="atLeast"/>
        </w:trPr>
        <w:tc>
          <w:tcPr>
            <w:vAlign w:val="top"/>
          </w:tcPr>
          <w:p w:rsidR="00000000" w:rsidDel="00000000" w:rsidP="00000000" w:rsidRDefault="00000000" w:rsidRPr="00000000" w14:paraId="00000063">
            <w:pPr>
              <w:jc w:val="center"/>
              <w:rPr>
                <w:sz w:val="20"/>
                <w:szCs w:val="20"/>
                <w:vertAlign w:val="baseline"/>
              </w:rPr>
            </w:pPr>
            <w:r w:rsidDel="00000000" w:rsidR="00000000" w:rsidRPr="00000000">
              <w:rPr>
                <w:sz w:val="20"/>
                <w:szCs w:val="20"/>
                <w:vertAlign w:val="baseline"/>
                <w:rtl w:val="0"/>
              </w:rPr>
              <w:t xml:space="preserve">6</w:t>
            </w:r>
          </w:p>
        </w:tc>
        <w:tc>
          <w:tcPr>
            <w:vAlign w:val="top"/>
          </w:tcPr>
          <w:p w:rsidR="00000000" w:rsidDel="00000000" w:rsidP="00000000" w:rsidRDefault="00000000" w:rsidRPr="00000000" w14:paraId="00000064">
            <w:pPr>
              <w:jc w:val="center"/>
              <w:rPr>
                <w:sz w:val="20"/>
                <w:szCs w:val="20"/>
                <w:vertAlign w:val="baseline"/>
              </w:rPr>
            </w:pPr>
            <w:r w:rsidDel="00000000" w:rsidR="00000000" w:rsidRPr="00000000">
              <w:rPr>
                <w:sz w:val="20"/>
                <w:szCs w:val="20"/>
                <w:vertAlign w:val="baseline"/>
                <w:rtl w:val="0"/>
              </w:rPr>
              <w:t xml:space="preserve">2.65</w:t>
            </w:r>
          </w:p>
        </w:tc>
        <w:tc>
          <w:tcPr>
            <w:vAlign w:val="top"/>
          </w:tcPr>
          <w:p w:rsidR="00000000" w:rsidDel="00000000" w:rsidP="00000000" w:rsidRDefault="00000000" w:rsidRPr="00000000" w14:paraId="00000065">
            <w:pPr>
              <w:jc w:val="center"/>
              <w:rPr>
                <w:sz w:val="20"/>
                <w:szCs w:val="20"/>
                <w:vertAlign w:val="baseline"/>
              </w:rPr>
            </w:pPr>
            <w:r w:rsidDel="00000000" w:rsidR="00000000" w:rsidRPr="00000000">
              <w:rPr>
                <w:sz w:val="20"/>
                <w:szCs w:val="20"/>
                <w:vertAlign w:val="baseline"/>
                <w:rtl w:val="0"/>
              </w:rPr>
              <w:t xml:space="preserve">2.38</w:t>
            </w:r>
          </w:p>
        </w:tc>
        <w:tc>
          <w:tcPr>
            <w:vAlign w:val="top"/>
          </w:tcPr>
          <w:p w:rsidR="00000000" w:rsidDel="00000000" w:rsidP="00000000" w:rsidRDefault="00000000" w:rsidRPr="00000000" w14:paraId="00000066">
            <w:pPr>
              <w:jc w:val="center"/>
              <w:rPr>
                <w:sz w:val="20"/>
                <w:szCs w:val="20"/>
                <w:vertAlign w:val="baseline"/>
              </w:rPr>
            </w:pPr>
            <w:r w:rsidDel="00000000" w:rsidR="00000000" w:rsidRPr="00000000">
              <w:rPr>
                <w:sz w:val="20"/>
                <w:szCs w:val="20"/>
                <w:vertAlign w:val="baseline"/>
                <w:rtl w:val="0"/>
              </w:rPr>
              <w:t xml:space="preserve">2.33</w:t>
            </w:r>
          </w:p>
        </w:tc>
      </w:tr>
      <w:tr>
        <w:trPr>
          <w:trHeight w:val="216" w:hRule="atLeast"/>
        </w:trPr>
        <w:tc>
          <w:tcPr>
            <w:vAlign w:val="top"/>
          </w:tcPr>
          <w:p w:rsidR="00000000" w:rsidDel="00000000" w:rsidP="00000000" w:rsidRDefault="00000000" w:rsidRPr="00000000" w14:paraId="00000067">
            <w:pPr>
              <w:jc w:val="center"/>
              <w:rPr>
                <w:sz w:val="20"/>
                <w:szCs w:val="20"/>
                <w:vertAlign w:val="baseline"/>
              </w:rPr>
            </w:pPr>
            <w:r w:rsidDel="00000000" w:rsidR="00000000" w:rsidRPr="00000000">
              <w:rPr>
                <w:sz w:val="20"/>
                <w:szCs w:val="20"/>
                <w:vertAlign w:val="baseline"/>
                <w:rtl w:val="0"/>
              </w:rPr>
              <w:t xml:space="preserve">7</w:t>
            </w:r>
          </w:p>
        </w:tc>
        <w:tc>
          <w:tcPr>
            <w:vAlign w:val="top"/>
          </w:tcPr>
          <w:p w:rsidR="00000000" w:rsidDel="00000000" w:rsidP="00000000" w:rsidRDefault="00000000" w:rsidRPr="00000000" w14:paraId="00000068">
            <w:pPr>
              <w:jc w:val="center"/>
              <w:rPr>
                <w:sz w:val="20"/>
                <w:szCs w:val="20"/>
                <w:vertAlign w:val="baseline"/>
              </w:rPr>
            </w:pPr>
            <w:r w:rsidDel="00000000" w:rsidR="00000000" w:rsidRPr="00000000">
              <w:rPr>
                <w:sz w:val="20"/>
                <w:szCs w:val="20"/>
                <w:vertAlign w:val="baseline"/>
                <w:rtl w:val="0"/>
              </w:rPr>
              <w:t xml:space="preserve">2.71</w:t>
            </w:r>
          </w:p>
        </w:tc>
        <w:tc>
          <w:tcPr>
            <w:vAlign w:val="top"/>
          </w:tcPr>
          <w:p w:rsidR="00000000" w:rsidDel="00000000" w:rsidP="00000000" w:rsidRDefault="00000000" w:rsidRPr="00000000" w14:paraId="00000069">
            <w:pPr>
              <w:jc w:val="center"/>
              <w:rPr>
                <w:sz w:val="20"/>
                <w:szCs w:val="20"/>
                <w:vertAlign w:val="baseline"/>
              </w:rPr>
            </w:pPr>
            <w:r w:rsidDel="00000000" w:rsidR="00000000" w:rsidRPr="00000000">
              <w:rPr>
                <w:sz w:val="20"/>
                <w:szCs w:val="20"/>
                <w:vertAlign w:val="baseline"/>
                <w:rtl w:val="0"/>
              </w:rPr>
              <w:t xml:space="preserve">2.83</w:t>
            </w:r>
          </w:p>
        </w:tc>
        <w:tc>
          <w:tcPr>
            <w:vAlign w:val="top"/>
          </w:tcPr>
          <w:p w:rsidR="00000000" w:rsidDel="00000000" w:rsidP="00000000" w:rsidRDefault="00000000" w:rsidRPr="00000000" w14:paraId="0000006A">
            <w:pPr>
              <w:jc w:val="center"/>
              <w:rPr>
                <w:sz w:val="20"/>
                <w:szCs w:val="20"/>
                <w:vertAlign w:val="baseline"/>
              </w:rPr>
            </w:pPr>
            <w:r w:rsidDel="00000000" w:rsidR="00000000" w:rsidRPr="00000000">
              <w:rPr>
                <w:sz w:val="20"/>
                <w:szCs w:val="20"/>
                <w:vertAlign w:val="baseline"/>
                <w:rtl w:val="0"/>
              </w:rPr>
              <w:t xml:space="preserve">2.57</w:t>
            </w:r>
          </w:p>
        </w:tc>
      </w:tr>
      <w:tr>
        <w:trPr>
          <w:trHeight w:val="216" w:hRule="atLeast"/>
        </w:trPr>
        <w:tc>
          <w:tcPr>
            <w:vAlign w:val="top"/>
          </w:tcPr>
          <w:p w:rsidR="00000000" w:rsidDel="00000000" w:rsidP="00000000" w:rsidRDefault="00000000" w:rsidRPr="00000000" w14:paraId="0000006B">
            <w:pPr>
              <w:jc w:val="center"/>
              <w:rPr>
                <w:sz w:val="20"/>
                <w:szCs w:val="20"/>
                <w:vertAlign w:val="baseline"/>
              </w:rPr>
            </w:pPr>
            <w:r w:rsidDel="00000000" w:rsidR="00000000" w:rsidRPr="00000000">
              <w:rPr>
                <w:sz w:val="20"/>
                <w:szCs w:val="20"/>
                <w:vertAlign w:val="baseline"/>
                <w:rtl w:val="0"/>
              </w:rPr>
              <w:t xml:space="preserve">8</w:t>
            </w:r>
          </w:p>
        </w:tc>
        <w:tc>
          <w:tcPr>
            <w:vAlign w:val="top"/>
          </w:tcPr>
          <w:p w:rsidR="00000000" w:rsidDel="00000000" w:rsidP="00000000" w:rsidRDefault="00000000" w:rsidRPr="00000000" w14:paraId="0000006C">
            <w:pPr>
              <w:jc w:val="center"/>
              <w:rPr>
                <w:sz w:val="20"/>
                <w:szCs w:val="20"/>
                <w:vertAlign w:val="baseline"/>
              </w:rPr>
            </w:pPr>
            <w:r w:rsidDel="00000000" w:rsidR="00000000" w:rsidRPr="00000000">
              <w:rPr>
                <w:sz w:val="20"/>
                <w:szCs w:val="20"/>
                <w:vertAlign w:val="baseline"/>
                <w:rtl w:val="0"/>
              </w:rPr>
              <w:t xml:space="preserve">3.78</w:t>
            </w:r>
          </w:p>
        </w:tc>
        <w:tc>
          <w:tcPr>
            <w:vAlign w:val="top"/>
          </w:tcPr>
          <w:p w:rsidR="00000000" w:rsidDel="00000000" w:rsidP="00000000" w:rsidRDefault="00000000" w:rsidRPr="00000000" w14:paraId="0000006D">
            <w:pPr>
              <w:jc w:val="center"/>
              <w:rPr>
                <w:sz w:val="20"/>
                <w:szCs w:val="20"/>
                <w:vertAlign w:val="baseline"/>
              </w:rPr>
            </w:pPr>
            <w:r w:rsidDel="00000000" w:rsidR="00000000" w:rsidRPr="00000000">
              <w:rPr>
                <w:sz w:val="20"/>
                <w:szCs w:val="20"/>
                <w:vertAlign w:val="baseline"/>
                <w:rtl w:val="0"/>
              </w:rPr>
              <w:t xml:space="preserve">3.81</w:t>
            </w:r>
          </w:p>
        </w:tc>
        <w:tc>
          <w:tcPr>
            <w:vAlign w:val="top"/>
          </w:tcPr>
          <w:p w:rsidR="00000000" w:rsidDel="00000000" w:rsidP="00000000" w:rsidRDefault="00000000" w:rsidRPr="00000000" w14:paraId="0000006E">
            <w:pPr>
              <w:jc w:val="center"/>
              <w:rPr>
                <w:sz w:val="20"/>
                <w:szCs w:val="20"/>
                <w:vertAlign w:val="baseline"/>
              </w:rPr>
            </w:pPr>
            <w:r w:rsidDel="00000000" w:rsidR="00000000" w:rsidRPr="00000000">
              <w:rPr>
                <w:sz w:val="20"/>
                <w:szCs w:val="20"/>
                <w:vertAlign w:val="baseline"/>
                <w:rtl w:val="0"/>
              </w:rPr>
              <w:t xml:space="preserve">3.49</w:t>
            </w:r>
          </w:p>
        </w:tc>
      </w:tr>
      <w:tr>
        <w:trPr>
          <w:trHeight w:val="216" w:hRule="atLeast"/>
        </w:trPr>
        <w:tc>
          <w:tcPr>
            <w:vAlign w:val="top"/>
          </w:tcPr>
          <w:p w:rsidR="00000000" w:rsidDel="00000000" w:rsidP="00000000" w:rsidRDefault="00000000" w:rsidRPr="00000000" w14:paraId="0000006F">
            <w:pPr>
              <w:jc w:val="center"/>
              <w:rPr>
                <w:sz w:val="20"/>
                <w:szCs w:val="20"/>
                <w:vertAlign w:val="baseline"/>
              </w:rPr>
            </w:pPr>
            <w:r w:rsidDel="00000000" w:rsidR="00000000" w:rsidRPr="00000000">
              <w:rPr>
                <w:sz w:val="20"/>
                <w:szCs w:val="20"/>
                <w:vertAlign w:val="baseline"/>
                <w:rtl w:val="0"/>
              </w:rPr>
              <w:t xml:space="preserve">9</w:t>
            </w:r>
          </w:p>
        </w:tc>
        <w:tc>
          <w:tcPr>
            <w:vAlign w:val="top"/>
          </w:tcPr>
          <w:p w:rsidR="00000000" w:rsidDel="00000000" w:rsidP="00000000" w:rsidRDefault="00000000" w:rsidRPr="00000000" w14:paraId="00000070">
            <w:pPr>
              <w:jc w:val="center"/>
              <w:rPr>
                <w:sz w:val="20"/>
                <w:szCs w:val="20"/>
                <w:vertAlign w:val="baseline"/>
              </w:rPr>
            </w:pPr>
            <w:r w:rsidDel="00000000" w:rsidR="00000000" w:rsidRPr="00000000">
              <w:rPr>
                <w:sz w:val="20"/>
                <w:szCs w:val="20"/>
                <w:vertAlign w:val="baseline"/>
                <w:rtl w:val="0"/>
              </w:rPr>
              <w:t xml:space="preserve">1.55</w:t>
            </w:r>
          </w:p>
        </w:tc>
        <w:tc>
          <w:tcPr>
            <w:vAlign w:val="top"/>
          </w:tcPr>
          <w:p w:rsidR="00000000" w:rsidDel="00000000" w:rsidP="00000000" w:rsidRDefault="00000000" w:rsidRPr="00000000" w14:paraId="00000071">
            <w:pPr>
              <w:jc w:val="center"/>
              <w:rPr>
                <w:sz w:val="20"/>
                <w:szCs w:val="20"/>
                <w:vertAlign w:val="baseline"/>
              </w:rPr>
            </w:pPr>
            <w:r w:rsidDel="00000000" w:rsidR="00000000" w:rsidRPr="00000000">
              <w:rPr>
                <w:sz w:val="20"/>
                <w:szCs w:val="20"/>
                <w:vertAlign w:val="baseline"/>
                <w:rtl w:val="0"/>
              </w:rPr>
              <w:t xml:space="preserve">.95</w:t>
            </w:r>
          </w:p>
        </w:tc>
        <w:tc>
          <w:tcPr>
            <w:vAlign w:val="top"/>
          </w:tcPr>
          <w:p w:rsidR="00000000" w:rsidDel="00000000" w:rsidP="00000000" w:rsidRDefault="00000000" w:rsidRPr="00000000" w14:paraId="00000072">
            <w:pPr>
              <w:jc w:val="center"/>
              <w:rPr>
                <w:sz w:val="20"/>
                <w:szCs w:val="20"/>
                <w:vertAlign w:val="baseline"/>
              </w:rPr>
            </w:pPr>
            <w:r w:rsidDel="00000000" w:rsidR="00000000" w:rsidRPr="00000000">
              <w:rPr>
                <w:sz w:val="20"/>
                <w:szCs w:val="20"/>
                <w:vertAlign w:val="baseline"/>
                <w:rtl w:val="0"/>
              </w:rPr>
              <w:t xml:space="preserve">1.34</w:t>
            </w:r>
          </w:p>
        </w:tc>
      </w:tr>
      <w:tr>
        <w:trPr>
          <w:trHeight w:val="216" w:hRule="atLeast"/>
        </w:trPr>
        <w:tc>
          <w:tcPr>
            <w:vAlign w:val="top"/>
          </w:tcPr>
          <w:p w:rsidR="00000000" w:rsidDel="00000000" w:rsidP="00000000" w:rsidRDefault="00000000" w:rsidRPr="00000000" w14:paraId="00000073">
            <w:pPr>
              <w:jc w:val="center"/>
              <w:rPr>
                <w:sz w:val="20"/>
                <w:szCs w:val="20"/>
                <w:vertAlign w:val="baseline"/>
              </w:rPr>
            </w:pPr>
            <w:r w:rsidDel="00000000" w:rsidR="00000000" w:rsidRPr="00000000">
              <w:rPr>
                <w:sz w:val="20"/>
                <w:szCs w:val="20"/>
                <w:vertAlign w:val="baseline"/>
                <w:rtl w:val="0"/>
              </w:rPr>
              <w:t xml:space="preserve">10</w:t>
            </w:r>
          </w:p>
        </w:tc>
        <w:tc>
          <w:tcPr>
            <w:vAlign w:val="top"/>
          </w:tcPr>
          <w:p w:rsidR="00000000" w:rsidDel="00000000" w:rsidP="00000000" w:rsidRDefault="00000000" w:rsidRPr="00000000" w14:paraId="00000074">
            <w:pPr>
              <w:jc w:val="center"/>
              <w:rPr>
                <w:sz w:val="20"/>
                <w:szCs w:val="20"/>
                <w:vertAlign w:val="baseline"/>
              </w:rPr>
            </w:pPr>
            <w:r w:rsidDel="00000000" w:rsidR="00000000" w:rsidRPr="00000000">
              <w:rPr>
                <w:sz w:val="20"/>
                <w:szCs w:val="20"/>
                <w:vertAlign w:val="baseline"/>
                <w:rtl w:val="0"/>
              </w:rPr>
              <w:t xml:space="preserve">3.23</w:t>
            </w:r>
          </w:p>
        </w:tc>
        <w:tc>
          <w:tcPr>
            <w:vAlign w:val="top"/>
          </w:tcPr>
          <w:p w:rsidR="00000000" w:rsidDel="00000000" w:rsidP="00000000" w:rsidRDefault="00000000" w:rsidRPr="00000000" w14:paraId="00000075">
            <w:pPr>
              <w:jc w:val="center"/>
              <w:rPr>
                <w:sz w:val="20"/>
                <w:szCs w:val="20"/>
                <w:vertAlign w:val="baseline"/>
              </w:rPr>
            </w:pPr>
            <w:r w:rsidDel="00000000" w:rsidR="00000000" w:rsidRPr="00000000">
              <w:rPr>
                <w:sz w:val="20"/>
                <w:szCs w:val="20"/>
                <w:vertAlign w:val="baseline"/>
                <w:rtl w:val="0"/>
              </w:rPr>
              <w:t xml:space="preserve">3.44</w:t>
            </w:r>
          </w:p>
        </w:tc>
        <w:tc>
          <w:tcPr>
            <w:vAlign w:val="top"/>
          </w:tcPr>
          <w:p w:rsidR="00000000" w:rsidDel="00000000" w:rsidP="00000000" w:rsidRDefault="00000000" w:rsidRPr="00000000" w14:paraId="00000076">
            <w:pPr>
              <w:jc w:val="center"/>
              <w:rPr>
                <w:sz w:val="20"/>
                <w:szCs w:val="20"/>
                <w:vertAlign w:val="baseline"/>
              </w:rPr>
            </w:pPr>
            <w:r w:rsidDel="00000000" w:rsidR="00000000" w:rsidRPr="00000000">
              <w:rPr>
                <w:sz w:val="20"/>
                <w:szCs w:val="20"/>
                <w:vertAlign w:val="baseline"/>
                <w:rtl w:val="0"/>
              </w:rPr>
              <w:t xml:space="preserve">3.11</w:t>
            </w:r>
          </w:p>
        </w:tc>
      </w:tr>
      <w:tr>
        <w:trPr>
          <w:trHeight w:val="216" w:hRule="atLeast"/>
        </w:trPr>
        <w:tc>
          <w:tcPr>
            <w:vAlign w:val="top"/>
          </w:tcPr>
          <w:p w:rsidR="00000000" w:rsidDel="00000000" w:rsidP="00000000" w:rsidRDefault="00000000" w:rsidRPr="00000000" w14:paraId="00000077">
            <w:pPr>
              <w:jc w:val="center"/>
              <w:rPr>
                <w:sz w:val="20"/>
                <w:szCs w:val="20"/>
                <w:vertAlign w:val="baseline"/>
              </w:rPr>
            </w:pPr>
            <w:r w:rsidDel="00000000" w:rsidR="00000000" w:rsidRPr="00000000">
              <w:rPr>
                <w:sz w:val="20"/>
                <w:szCs w:val="20"/>
                <w:vertAlign w:val="baseline"/>
                <w:rtl w:val="0"/>
              </w:rPr>
              <w:t xml:space="preserve">11</w:t>
            </w:r>
          </w:p>
        </w:tc>
        <w:tc>
          <w:tcPr>
            <w:vAlign w:val="top"/>
          </w:tcPr>
          <w:p w:rsidR="00000000" w:rsidDel="00000000" w:rsidP="00000000" w:rsidRDefault="00000000" w:rsidRPr="00000000" w14:paraId="00000078">
            <w:pPr>
              <w:jc w:val="center"/>
              <w:rPr>
                <w:sz w:val="20"/>
                <w:szCs w:val="20"/>
                <w:vertAlign w:val="baseline"/>
              </w:rPr>
            </w:pPr>
            <w:r w:rsidDel="00000000" w:rsidR="00000000" w:rsidRPr="00000000">
              <w:rPr>
                <w:sz w:val="20"/>
                <w:szCs w:val="20"/>
                <w:vertAlign w:val="baseline"/>
                <w:rtl w:val="0"/>
              </w:rPr>
              <w:t xml:space="preserve">2.69</w:t>
            </w:r>
          </w:p>
        </w:tc>
        <w:tc>
          <w:tcPr>
            <w:vAlign w:val="top"/>
          </w:tcPr>
          <w:p w:rsidR="00000000" w:rsidDel="00000000" w:rsidP="00000000" w:rsidRDefault="00000000" w:rsidRPr="00000000" w14:paraId="00000079">
            <w:pPr>
              <w:jc w:val="center"/>
              <w:rPr>
                <w:sz w:val="20"/>
                <w:szCs w:val="20"/>
                <w:vertAlign w:val="baseline"/>
              </w:rPr>
            </w:pPr>
            <w:r w:rsidDel="00000000" w:rsidR="00000000" w:rsidRPr="00000000">
              <w:rPr>
                <w:sz w:val="20"/>
                <w:szCs w:val="20"/>
                <w:vertAlign w:val="baseline"/>
                <w:rtl w:val="0"/>
              </w:rPr>
              <w:t xml:space="preserve">2.09</w:t>
            </w:r>
          </w:p>
        </w:tc>
        <w:tc>
          <w:tcPr>
            <w:vAlign w:val="top"/>
          </w:tcPr>
          <w:p w:rsidR="00000000" w:rsidDel="00000000" w:rsidP="00000000" w:rsidRDefault="00000000" w:rsidRPr="00000000" w14:paraId="0000007A">
            <w:pPr>
              <w:jc w:val="center"/>
              <w:rPr>
                <w:sz w:val="20"/>
                <w:szCs w:val="20"/>
                <w:vertAlign w:val="baseline"/>
              </w:rPr>
            </w:pPr>
            <w:r w:rsidDel="00000000" w:rsidR="00000000" w:rsidRPr="00000000">
              <w:rPr>
                <w:sz w:val="20"/>
                <w:szCs w:val="20"/>
                <w:vertAlign w:val="baseline"/>
                <w:rtl w:val="0"/>
              </w:rPr>
              <w:t xml:space="preserve">2.89</w:t>
            </w:r>
          </w:p>
        </w:tc>
      </w:tr>
      <w:tr>
        <w:trPr>
          <w:trHeight w:val="216" w:hRule="atLeast"/>
        </w:trPr>
        <w:tc>
          <w:tcPr>
            <w:vAlign w:val="top"/>
          </w:tcPr>
          <w:p w:rsidR="00000000" w:rsidDel="00000000" w:rsidP="00000000" w:rsidRDefault="00000000" w:rsidRPr="00000000" w14:paraId="0000007B">
            <w:pPr>
              <w:jc w:val="center"/>
              <w:rPr>
                <w:sz w:val="20"/>
                <w:szCs w:val="20"/>
                <w:vertAlign w:val="baseline"/>
              </w:rPr>
            </w:pPr>
            <w:r w:rsidDel="00000000" w:rsidR="00000000" w:rsidRPr="00000000">
              <w:rPr>
                <w:sz w:val="20"/>
                <w:szCs w:val="20"/>
                <w:vertAlign w:val="baseline"/>
                <w:rtl w:val="0"/>
              </w:rPr>
              <w:t xml:space="preserve">12</w:t>
            </w:r>
          </w:p>
        </w:tc>
        <w:tc>
          <w:tcPr>
            <w:vAlign w:val="top"/>
          </w:tcPr>
          <w:p w:rsidR="00000000" w:rsidDel="00000000" w:rsidP="00000000" w:rsidRDefault="00000000" w:rsidRPr="00000000" w14:paraId="0000007C">
            <w:pPr>
              <w:jc w:val="center"/>
              <w:rPr>
                <w:sz w:val="20"/>
                <w:szCs w:val="20"/>
                <w:vertAlign w:val="baseline"/>
              </w:rPr>
            </w:pPr>
            <w:r w:rsidDel="00000000" w:rsidR="00000000" w:rsidRPr="00000000">
              <w:rPr>
                <w:sz w:val="20"/>
                <w:szCs w:val="20"/>
                <w:vertAlign w:val="baseline"/>
                <w:rtl w:val="0"/>
              </w:rPr>
              <w:t xml:space="preserve">Alt.Ed.</w:t>
            </w:r>
          </w:p>
        </w:tc>
        <w:tc>
          <w:tcPr>
            <w:vAlign w:val="top"/>
          </w:tcPr>
          <w:p w:rsidR="00000000" w:rsidDel="00000000" w:rsidP="00000000" w:rsidRDefault="00000000" w:rsidRPr="00000000" w14:paraId="0000007D">
            <w:pPr>
              <w:jc w:val="center"/>
              <w:rPr>
                <w:sz w:val="20"/>
                <w:szCs w:val="20"/>
                <w:vertAlign w:val="baseline"/>
              </w:rPr>
            </w:pPr>
            <w:r w:rsidDel="00000000" w:rsidR="00000000" w:rsidRPr="00000000">
              <w:rPr>
                <w:sz w:val="20"/>
                <w:szCs w:val="20"/>
                <w:vertAlign w:val="baseline"/>
                <w:rtl w:val="0"/>
              </w:rPr>
              <w:t xml:space="preserve">Alt. Ed.</w:t>
            </w:r>
          </w:p>
        </w:tc>
        <w:tc>
          <w:tcPr>
            <w:vAlign w:val="top"/>
          </w:tcPr>
          <w:p w:rsidR="00000000" w:rsidDel="00000000" w:rsidP="00000000" w:rsidRDefault="00000000" w:rsidRPr="00000000" w14:paraId="0000007E">
            <w:pPr>
              <w:jc w:val="center"/>
              <w:rPr>
                <w:sz w:val="20"/>
                <w:szCs w:val="20"/>
                <w:vertAlign w:val="baseline"/>
              </w:rPr>
            </w:pPr>
            <w:r w:rsidDel="00000000" w:rsidR="00000000" w:rsidRPr="00000000">
              <w:rPr>
                <w:sz w:val="20"/>
                <w:szCs w:val="20"/>
                <w:vertAlign w:val="baseline"/>
                <w:rtl w:val="0"/>
              </w:rPr>
              <w:t xml:space="preserve">Alt. Ed.</w:t>
            </w:r>
          </w:p>
        </w:tc>
      </w:tr>
      <w:tr>
        <w:trPr>
          <w:trHeight w:val="216" w:hRule="atLeast"/>
        </w:trPr>
        <w:tc>
          <w:tcPr>
            <w:vAlign w:val="top"/>
          </w:tcPr>
          <w:p w:rsidR="00000000" w:rsidDel="00000000" w:rsidP="00000000" w:rsidRDefault="00000000" w:rsidRPr="00000000" w14:paraId="0000007F">
            <w:pPr>
              <w:jc w:val="center"/>
              <w:rPr>
                <w:sz w:val="20"/>
                <w:szCs w:val="20"/>
                <w:vertAlign w:val="baseline"/>
              </w:rPr>
            </w:pPr>
            <w:r w:rsidDel="00000000" w:rsidR="00000000" w:rsidRPr="00000000">
              <w:rPr>
                <w:sz w:val="20"/>
                <w:szCs w:val="20"/>
                <w:vertAlign w:val="baseline"/>
                <w:rtl w:val="0"/>
              </w:rPr>
              <w:t xml:space="preserve">13</w:t>
            </w:r>
          </w:p>
        </w:tc>
        <w:tc>
          <w:tcPr>
            <w:vAlign w:val="top"/>
          </w:tcPr>
          <w:p w:rsidR="00000000" w:rsidDel="00000000" w:rsidP="00000000" w:rsidRDefault="00000000" w:rsidRPr="00000000" w14:paraId="00000080">
            <w:pPr>
              <w:jc w:val="center"/>
              <w:rPr>
                <w:sz w:val="20"/>
                <w:szCs w:val="20"/>
                <w:vertAlign w:val="baseline"/>
              </w:rPr>
            </w:pPr>
            <w:r w:rsidDel="00000000" w:rsidR="00000000" w:rsidRPr="00000000">
              <w:rPr>
                <w:sz w:val="20"/>
                <w:szCs w:val="20"/>
                <w:vertAlign w:val="baseline"/>
                <w:rtl w:val="0"/>
              </w:rPr>
              <w:t xml:space="preserve">3.61</w:t>
            </w:r>
          </w:p>
        </w:tc>
        <w:tc>
          <w:tcPr>
            <w:vAlign w:val="top"/>
          </w:tcPr>
          <w:p w:rsidR="00000000" w:rsidDel="00000000" w:rsidP="00000000" w:rsidRDefault="00000000" w:rsidRPr="00000000" w14:paraId="00000081">
            <w:pPr>
              <w:jc w:val="center"/>
              <w:rPr>
                <w:sz w:val="20"/>
                <w:szCs w:val="20"/>
                <w:vertAlign w:val="baseline"/>
              </w:rPr>
            </w:pPr>
            <w:r w:rsidDel="00000000" w:rsidR="00000000" w:rsidRPr="00000000">
              <w:rPr>
                <w:sz w:val="20"/>
                <w:szCs w:val="20"/>
                <w:vertAlign w:val="baseline"/>
                <w:rtl w:val="0"/>
              </w:rPr>
              <w:t xml:space="preserve">2.88</w:t>
            </w:r>
          </w:p>
        </w:tc>
        <w:tc>
          <w:tcPr>
            <w:vAlign w:val="top"/>
          </w:tcPr>
          <w:p w:rsidR="00000000" w:rsidDel="00000000" w:rsidP="00000000" w:rsidRDefault="00000000" w:rsidRPr="00000000" w14:paraId="00000082">
            <w:pPr>
              <w:jc w:val="center"/>
              <w:rPr>
                <w:sz w:val="20"/>
                <w:szCs w:val="20"/>
                <w:vertAlign w:val="baseline"/>
              </w:rPr>
            </w:pPr>
            <w:r w:rsidDel="00000000" w:rsidR="00000000" w:rsidRPr="00000000">
              <w:rPr>
                <w:sz w:val="20"/>
                <w:szCs w:val="20"/>
                <w:vertAlign w:val="baseline"/>
                <w:rtl w:val="0"/>
              </w:rPr>
              <w:t xml:space="preserve">3.38</w:t>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Graph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Weight gain or loss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112770" cy="2221230"/>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112770" cy="222123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89">
      <w:pPr>
        <w:rPr>
          <w:sz w:val="20"/>
          <w:szCs w:val="20"/>
          <w:vertAlign w:val="baseline"/>
        </w:rPr>
      </w:pPr>
      <w:r w:rsidDel="00000000" w:rsidR="00000000" w:rsidRPr="00000000">
        <w:rPr>
          <w:sz w:val="20"/>
          <w:szCs w:val="20"/>
          <w:vertAlign w:val="baseline"/>
          <w:rtl w:val="0"/>
        </w:rPr>
        <w:tab/>
        <w:t xml:space="preserve">School guidance counselors will be aware of student health and wellness and provide counseling to those students who demonstrate unhealthy eating and lack of physical activity.  Counselors will be aware that promoting one’s physical health can also contribute to promoting one’s mental health.  </w:t>
      </w:r>
    </w:p>
    <w:p w:rsidR="00000000" w:rsidDel="00000000" w:rsidP="00000000" w:rsidRDefault="00000000" w:rsidRPr="00000000" w14:paraId="0000008A">
      <w:pPr>
        <w:rPr>
          <w:sz w:val="20"/>
          <w:szCs w:val="20"/>
          <w:vertAlign w:val="baseline"/>
        </w:rPr>
      </w:pPr>
      <w:r w:rsidDel="00000000" w:rsidR="00000000" w:rsidRPr="00000000">
        <w:rPr>
          <w:sz w:val="20"/>
          <w:szCs w:val="20"/>
          <w:vertAlign w:val="baseline"/>
          <w:rtl w:val="0"/>
        </w:rPr>
        <w:tab/>
        <w:t xml:space="preserve">As evidenced from the surveys, most students (11 out </w:t>
      </w:r>
    </w:p>
    <w:p w:rsidR="00000000" w:rsidDel="00000000" w:rsidP="00000000" w:rsidRDefault="00000000" w:rsidRPr="00000000" w14:paraId="0000008B">
      <w:pPr>
        <w:rPr>
          <w:sz w:val="20"/>
          <w:szCs w:val="20"/>
          <w:vertAlign w:val="baseline"/>
        </w:rPr>
      </w:pPr>
      <w:r w:rsidDel="00000000" w:rsidR="00000000" w:rsidRPr="00000000">
        <w:rPr>
          <w:rtl w:val="0"/>
        </w:rPr>
      </w:r>
    </w:p>
    <w:p w:rsidR="00000000" w:rsidDel="00000000" w:rsidP="00000000" w:rsidRDefault="00000000" w:rsidRPr="00000000" w14:paraId="0000008C">
      <w:pPr>
        <w:rPr>
          <w:sz w:val="20"/>
          <w:szCs w:val="20"/>
          <w:vertAlign w:val="baseline"/>
        </w:rPr>
      </w:pPr>
      <w:r w:rsidDel="00000000" w:rsidR="00000000" w:rsidRPr="00000000">
        <w:rPr>
          <w:sz w:val="20"/>
          <w:szCs w:val="20"/>
          <w:vertAlign w:val="baseline"/>
          <w:rtl w:val="0"/>
        </w:rPr>
        <w:t xml:space="preserve">of 13) felt that they learned a good to enormous amount about </w:t>
      </w:r>
    </w:p>
    <w:p w:rsidR="00000000" w:rsidDel="00000000" w:rsidP="00000000" w:rsidRDefault="00000000" w:rsidRPr="00000000" w14:paraId="0000008D">
      <w:pPr>
        <w:rPr>
          <w:sz w:val="20"/>
          <w:szCs w:val="20"/>
          <w:vertAlign w:val="baseline"/>
        </w:rPr>
      </w:pPr>
      <w:r w:rsidDel="00000000" w:rsidR="00000000" w:rsidRPr="00000000">
        <w:rPr>
          <w:sz w:val="20"/>
          <w:szCs w:val="20"/>
          <w:vertAlign w:val="baseline"/>
          <w:rtl w:val="0"/>
        </w:rPr>
        <w:t xml:space="preserve">eating healthier and increasing their physical activity.  But </w:t>
      </w:r>
    </w:p>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with the data on weight loss and weight gain, students were not following through with what they were learning.  Almost all students (12 out of 13) gained weight (from 2 to 22 lbs. with an average gain of 8.7 lbs.) over the course of the counseling program. Only one student lost weight (6 lbs.).  The data from the surveys also shows that most students (9 out of 13) were feeling better about themselves after the counseling program than before it began.  Three students were not feeling that much better about themselves and one student was not feeling better at all.  </w:t>
      </w:r>
    </w:p>
    <w:p w:rsidR="00000000" w:rsidDel="00000000" w:rsidP="00000000" w:rsidRDefault="00000000" w:rsidRPr="00000000" w14:paraId="0000008F">
      <w:pPr>
        <w:rPr>
          <w:vertAlign w:val="baseline"/>
        </w:rPr>
      </w:pPr>
      <w:r w:rsidDel="00000000" w:rsidR="00000000" w:rsidRPr="00000000">
        <w:rPr>
          <w:sz w:val="20"/>
          <w:szCs w:val="20"/>
          <w:vertAlign w:val="baseline"/>
          <w:rtl w:val="0"/>
        </w:rPr>
        <w:tab/>
        <w:t xml:space="preserve">Health promotion needs to be a priority and the guidance staff can improve on addressing this need.  From the data, school counselors need to spend quality time counseling students so that they know that someone cares about their physical and mental health.  School counselors can improve on promoting  physical and mental health by giving lesson plans on health promotion to individuals or groups of students.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92">
      <w:pPr>
        <w:rPr>
          <w:sz w:val="20"/>
          <w:szCs w:val="20"/>
          <w:vertAlign w:val="baseline"/>
        </w:rPr>
      </w:pPr>
      <w:r w:rsidDel="00000000" w:rsidR="00000000" w:rsidRPr="00000000">
        <w:rPr>
          <w:sz w:val="20"/>
          <w:szCs w:val="20"/>
          <w:vertAlign w:val="baseline"/>
          <w:rtl w:val="0"/>
        </w:rPr>
        <w:tab/>
        <w:t xml:space="preserve">School guidance counselors at Leominster High School are continually collaborating with school social workers, school nurses and other colleagues and team members when appropriate.  They are able to do this either in person, by telephone, by email or when they meet during Student Assistance Team (SAT) meetings when all school support personnel are present.  The school guidance counselors are continually evaluating the school curriculum and school counseling program to meet the needs of all students.  New mathematics courses are being introduced into the curriculum in the next school year to help students to improve their performance on college placement exams.  The school counselors have developed a timeline for what needs to be done each month of the school year so that all counselors are coordinating and implementing the same tasks with each grade level and at the same time. Starting in the 2013-2014 school year, school counselors will have each freshman student define three SMART goals: a career goal, educational goal and personal goal.</w:t>
      </w:r>
    </w:p>
    <w:p w:rsidR="00000000" w:rsidDel="00000000" w:rsidP="00000000" w:rsidRDefault="00000000" w:rsidRPr="00000000" w14:paraId="00000093">
      <w:pPr>
        <w:rPr>
          <w:sz w:val="20"/>
          <w:szCs w:val="20"/>
          <w:vertAlign w:val="baseline"/>
        </w:rPr>
      </w:pPr>
      <w:r w:rsidDel="00000000" w:rsidR="00000000" w:rsidRPr="00000000">
        <w:rPr>
          <w:rtl w:val="0"/>
        </w:rPr>
      </w:r>
    </w:p>
    <w:tbl>
      <w:tblPr>
        <w:tblStyle w:val="Table3"/>
        <w:tblW w:w="5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1350"/>
        <w:gridCol w:w="1530"/>
        <w:gridCol w:w="990"/>
        <w:tblGridChange w:id="0">
          <w:tblGrid>
            <w:gridCol w:w="1458"/>
            <w:gridCol w:w="1350"/>
            <w:gridCol w:w="1530"/>
            <w:gridCol w:w="990"/>
          </w:tblGrid>
        </w:tblGridChange>
      </w:tblGrid>
      <w:tr>
        <w:tc>
          <w:tcPr>
            <w:vAlign w:val="top"/>
          </w:tcPr>
          <w:p w:rsidR="00000000" w:rsidDel="00000000" w:rsidP="00000000" w:rsidRDefault="00000000" w:rsidRPr="00000000" w14:paraId="00000094">
            <w:pPr>
              <w:rPr>
                <w:b w:val="0"/>
                <w:sz w:val="16"/>
                <w:szCs w:val="16"/>
                <w:vertAlign w:val="baseline"/>
              </w:rPr>
            </w:pPr>
            <w:r w:rsidDel="00000000" w:rsidR="00000000" w:rsidRPr="00000000">
              <w:rPr>
                <w:b w:val="1"/>
                <w:sz w:val="16"/>
                <w:szCs w:val="16"/>
                <w:vertAlign w:val="baseline"/>
                <w:rtl w:val="0"/>
              </w:rPr>
              <w:t xml:space="preserve">          Name</w:t>
            </w:r>
            <w:r w:rsidDel="00000000" w:rsidR="00000000" w:rsidRPr="00000000">
              <w:rPr>
                <w:rtl w:val="0"/>
              </w:rPr>
            </w:r>
          </w:p>
        </w:tc>
        <w:tc>
          <w:tcPr>
            <w:vAlign w:val="top"/>
          </w:tcPr>
          <w:p w:rsidR="00000000" w:rsidDel="00000000" w:rsidP="00000000" w:rsidRDefault="00000000" w:rsidRPr="00000000" w14:paraId="00000095">
            <w:pPr>
              <w:rPr>
                <w:b w:val="0"/>
                <w:sz w:val="16"/>
                <w:szCs w:val="16"/>
                <w:vertAlign w:val="baseline"/>
              </w:rPr>
            </w:pPr>
            <w:r w:rsidDel="00000000" w:rsidR="00000000" w:rsidRPr="00000000">
              <w:rPr>
                <w:b w:val="1"/>
                <w:sz w:val="16"/>
                <w:szCs w:val="16"/>
                <w:vertAlign w:val="baseline"/>
                <w:rtl w:val="0"/>
              </w:rPr>
              <w:t xml:space="preserve">          Position</w:t>
            </w:r>
            <w:r w:rsidDel="00000000" w:rsidR="00000000" w:rsidRPr="00000000">
              <w:rPr>
                <w:rtl w:val="0"/>
              </w:rPr>
            </w:r>
          </w:p>
        </w:tc>
        <w:tc>
          <w:tcPr>
            <w:vAlign w:val="top"/>
          </w:tcPr>
          <w:p w:rsidR="00000000" w:rsidDel="00000000" w:rsidP="00000000" w:rsidRDefault="00000000" w:rsidRPr="00000000" w14:paraId="00000096">
            <w:pPr>
              <w:rPr>
                <w:b w:val="0"/>
                <w:sz w:val="16"/>
                <w:szCs w:val="16"/>
                <w:vertAlign w:val="baseline"/>
              </w:rPr>
            </w:pPr>
            <w:r w:rsidDel="00000000" w:rsidR="00000000" w:rsidRPr="00000000">
              <w:rPr>
                <w:b w:val="1"/>
                <w:sz w:val="16"/>
                <w:szCs w:val="16"/>
                <w:vertAlign w:val="baseline"/>
                <w:rtl w:val="0"/>
              </w:rPr>
              <w:t xml:space="preserve">          Education</w:t>
            </w:r>
            <w:r w:rsidDel="00000000" w:rsidR="00000000" w:rsidRPr="00000000">
              <w:rPr>
                <w:rtl w:val="0"/>
              </w:rPr>
            </w:r>
          </w:p>
        </w:tc>
        <w:tc>
          <w:tcPr>
            <w:vAlign w:val="top"/>
          </w:tcPr>
          <w:p w:rsidR="00000000" w:rsidDel="00000000" w:rsidP="00000000" w:rsidRDefault="00000000" w:rsidRPr="00000000" w14:paraId="00000097">
            <w:pPr>
              <w:jc w:val="center"/>
              <w:rPr>
                <w:b w:val="0"/>
                <w:sz w:val="16"/>
                <w:szCs w:val="16"/>
                <w:vertAlign w:val="baseline"/>
              </w:rPr>
            </w:pPr>
            <w:r w:rsidDel="00000000" w:rsidR="00000000" w:rsidRPr="00000000">
              <w:rPr>
                <w:b w:val="1"/>
                <w:sz w:val="16"/>
                <w:szCs w:val="16"/>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8">
            <w:pPr>
              <w:rPr>
                <w:sz w:val="16"/>
                <w:szCs w:val="16"/>
                <w:vertAlign w:val="baseline"/>
              </w:rPr>
            </w:pPr>
            <w:r w:rsidDel="00000000" w:rsidR="00000000" w:rsidRPr="00000000">
              <w:rPr>
                <w:sz w:val="16"/>
                <w:szCs w:val="16"/>
                <w:vertAlign w:val="baseline"/>
                <w:rtl w:val="0"/>
              </w:rPr>
              <w:t xml:space="preserve">Paula Bolger</w:t>
            </w:r>
          </w:p>
        </w:tc>
        <w:tc>
          <w:tcPr>
            <w:vAlign w:val="top"/>
          </w:tcPr>
          <w:p w:rsidR="00000000" w:rsidDel="00000000" w:rsidP="00000000" w:rsidRDefault="00000000" w:rsidRPr="00000000" w14:paraId="00000099">
            <w:pPr>
              <w:rPr>
                <w:sz w:val="16"/>
                <w:szCs w:val="16"/>
                <w:vertAlign w:val="baseline"/>
              </w:rPr>
            </w:pPr>
            <w:r w:rsidDel="00000000" w:rsidR="00000000" w:rsidRPr="00000000">
              <w:rPr>
                <w:sz w:val="16"/>
                <w:szCs w:val="16"/>
                <w:vertAlign w:val="baseline"/>
                <w:rtl w:val="0"/>
              </w:rPr>
              <w:t xml:space="preserve">Guidance Dept. Head</w:t>
            </w:r>
          </w:p>
        </w:tc>
        <w:tc>
          <w:tcPr>
            <w:vAlign w:val="top"/>
          </w:tcPr>
          <w:p w:rsidR="00000000" w:rsidDel="00000000" w:rsidP="00000000" w:rsidRDefault="00000000" w:rsidRPr="00000000" w14:paraId="0000009A">
            <w:pPr>
              <w:rPr>
                <w:sz w:val="16"/>
                <w:szCs w:val="16"/>
                <w:vertAlign w:val="baseline"/>
              </w:rPr>
            </w:pPr>
            <w:r w:rsidDel="00000000" w:rsidR="00000000" w:rsidRPr="00000000">
              <w:rPr>
                <w:sz w:val="16"/>
                <w:szCs w:val="16"/>
                <w:vertAlign w:val="baseline"/>
                <w:rtl w:val="0"/>
              </w:rPr>
              <w:t xml:space="preserve">Masters/CAGS in Counseling;</w:t>
            </w:r>
          </w:p>
        </w:tc>
        <w:tc>
          <w:tcPr>
            <w:vAlign w:val="top"/>
          </w:tcPr>
          <w:p w:rsidR="00000000" w:rsidDel="00000000" w:rsidP="00000000" w:rsidRDefault="00000000" w:rsidRPr="00000000" w14:paraId="0000009B">
            <w:pPr>
              <w:jc w:val="center"/>
              <w:rPr>
                <w:sz w:val="16"/>
                <w:szCs w:val="16"/>
                <w:vertAlign w:val="baseline"/>
              </w:rPr>
            </w:pPr>
            <w:r w:rsidDel="00000000" w:rsidR="00000000" w:rsidRPr="00000000">
              <w:rPr>
                <w:sz w:val="16"/>
                <w:szCs w:val="16"/>
                <w:vertAlign w:val="baseline"/>
                <w:rtl w:val="0"/>
              </w:rPr>
              <w:t xml:space="preserve">9 yrs.</w:t>
            </w:r>
          </w:p>
        </w:tc>
      </w:tr>
      <w:tr>
        <w:tc>
          <w:tcPr>
            <w:vAlign w:val="top"/>
          </w:tcPr>
          <w:p w:rsidR="00000000" w:rsidDel="00000000" w:rsidP="00000000" w:rsidRDefault="00000000" w:rsidRPr="00000000" w14:paraId="0000009C">
            <w:pPr>
              <w:rPr>
                <w:sz w:val="16"/>
                <w:szCs w:val="16"/>
                <w:vertAlign w:val="baseline"/>
              </w:rPr>
            </w:pPr>
            <w:r w:rsidDel="00000000" w:rsidR="00000000" w:rsidRPr="00000000">
              <w:rPr>
                <w:sz w:val="16"/>
                <w:szCs w:val="16"/>
                <w:vertAlign w:val="baseline"/>
                <w:rtl w:val="0"/>
              </w:rPr>
              <w:t xml:space="preserve">Mary Bilotta Blackman</w:t>
            </w:r>
          </w:p>
        </w:tc>
        <w:tc>
          <w:tcPr>
            <w:vAlign w:val="top"/>
          </w:tcPr>
          <w:p w:rsidR="00000000" w:rsidDel="00000000" w:rsidP="00000000" w:rsidRDefault="00000000" w:rsidRPr="00000000" w14:paraId="0000009D">
            <w:pPr>
              <w:rPr>
                <w:sz w:val="16"/>
                <w:szCs w:val="16"/>
                <w:vertAlign w:val="baseline"/>
              </w:rPr>
            </w:pPr>
            <w:r w:rsidDel="00000000" w:rsidR="00000000" w:rsidRPr="00000000">
              <w:rPr>
                <w:sz w:val="16"/>
                <w:szCs w:val="16"/>
                <w:vertAlign w:val="baseline"/>
                <w:rtl w:val="0"/>
              </w:rPr>
              <w:t xml:space="preserve">Guidance Counselor</w:t>
            </w:r>
          </w:p>
        </w:tc>
        <w:tc>
          <w:tcPr>
            <w:vAlign w:val="top"/>
          </w:tcPr>
          <w:p w:rsidR="00000000" w:rsidDel="00000000" w:rsidP="00000000" w:rsidRDefault="00000000" w:rsidRPr="00000000" w14:paraId="0000009E">
            <w:pPr>
              <w:rPr>
                <w:sz w:val="16"/>
                <w:szCs w:val="16"/>
                <w:vertAlign w:val="baseline"/>
              </w:rPr>
            </w:pPr>
            <w:r w:rsidDel="00000000" w:rsidR="00000000" w:rsidRPr="00000000">
              <w:rPr>
                <w:sz w:val="16"/>
                <w:szCs w:val="16"/>
                <w:vertAlign w:val="baseline"/>
                <w:rtl w:val="0"/>
              </w:rPr>
              <w:t xml:space="preserve">Masters in Counseling</w:t>
            </w:r>
          </w:p>
        </w:tc>
        <w:tc>
          <w:tcPr>
            <w:vAlign w:val="top"/>
          </w:tcPr>
          <w:p w:rsidR="00000000" w:rsidDel="00000000" w:rsidP="00000000" w:rsidRDefault="00000000" w:rsidRPr="00000000" w14:paraId="0000009F">
            <w:pPr>
              <w:jc w:val="center"/>
              <w:rPr>
                <w:sz w:val="16"/>
                <w:szCs w:val="16"/>
                <w:vertAlign w:val="baseline"/>
              </w:rPr>
            </w:pPr>
            <w:r w:rsidDel="00000000" w:rsidR="00000000" w:rsidRPr="00000000">
              <w:rPr>
                <w:sz w:val="16"/>
                <w:szCs w:val="16"/>
                <w:vertAlign w:val="baseline"/>
                <w:rtl w:val="0"/>
              </w:rPr>
              <w:t xml:space="preserve">11 yrs. </w:t>
            </w:r>
          </w:p>
        </w:tc>
      </w:tr>
      <w:tr>
        <w:tc>
          <w:tcPr>
            <w:vAlign w:val="top"/>
          </w:tcPr>
          <w:p w:rsidR="00000000" w:rsidDel="00000000" w:rsidP="00000000" w:rsidRDefault="00000000" w:rsidRPr="00000000" w14:paraId="000000A0">
            <w:pPr>
              <w:rPr>
                <w:sz w:val="16"/>
                <w:szCs w:val="16"/>
                <w:vertAlign w:val="baseline"/>
              </w:rPr>
            </w:pPr>
            <w:r w:rsidDel="00000000" w:rsidR="00000000" w:rsidRPr="00000000">
              <w:rPr>
                <w:sz w:val="16"/>
                <w:szCs w:val="16"/>
                <w:vertAlign w:val="baseline"/>
                <w:rtl w:val="0"/>
              </w:rPr>
              <w:t xml:space="preserve">Diane Cameron</w:t>
            </w:r>
          </w:p>
        </w:tc>
        <w:tc>
          <w:tcPr>
            <w:vAlign w:val="top"/>
          </w:tcPr>
          <w:p w:rsidR="00000000" w:rsidDel="00000000" w:rsidP="00000000" w:rsidRDefault="00000000" w:rsidRPr="00000000" w14:paraId="000000A1">
            <w:pPr>
              <w:rPr>
                <w:sz w:val="16"/>
                <w:szCs w:val="16"/>
                <w:vertAlign w:val="baseline"/>
              </w:rPr>
            </w:pPr>
            <w:r w:rsidDel="00000000" w:rsidR="00000000" w:rsidRPr="00000000">
              <w:rPr>
                <w:sz w:val="16"/>
                <w:szCs w:val="16"/>
                <w:vertAlign w:val="baseline"/>
                <w:rtl w:val="0"/>
              </w:rPr>
              <w:t xml:space="preserve">Guidance Counselor</w:t>
            </w:r>
          </w:p>
        </w:tc>
        <w:tc>
          <w:tcPr>
            <w:vAlign w:val="top"/>
          </w:tcPr>
          <w:p w:rsidR="00000000" w:rsidDel="00000000" w:rsidP="00000000" w:rsidRDefault="00000000" w:rsidRPr="00000000" w14:paraId="000000A2">
            <w:pPr>
              <w:rPr>
                <w:sz w:val="16"/>
                <w:szCs w:val="16"/>
                <w:vertAlign w:val="baseline"/>
              </w:rPr>
            </w:pPr>
            <w:r w:rsidDel="00000000" w:rsidR="00000000" w:rsidRPr="00000000">
              <w:rPr>
                <w:sz w:val="16"/>
                <w:szCs w:val="16"/>
                <w:vertAlign w:val="baseline"/>
                <w:rtl w:val="0"/>
              </w:rPr>
              <w:t xml:space="preserve">Masters in Counseling</w:t>
            </w:r>
          </w:p>
        </w:tc>
        <w:tc>
          <w:tcPr>
            <w:vAlign w:val="top"/>
          </w:tcPr>
          <w:p w:rsidR="00000000" w:rsidDel="00000000" w:rsidP="00000000" w:rsidRDefault="00000000" w:rsidRPr="00000000" w14:paraId="000000A3">
            <w:pPr>
              <w:jc w:val="center"/>
              <w:rPr>
                <w:sz w:val="16"/>
                <w:szCs w:val="16"/>
                <w:vertAlign w:val="baseline"/>
              </w:rPr>
            </w:pPr>
            <w:r w:rsidDel="00000000" w:rsidR="00000000" w:rsidRPr="00000000">
              <w:rPr>
                <w:sz w:val="16"/>
                <w:szCs w:val="16"/>
                <w:vertAlign w:val="baseline"/>
                <w:rtl w:val="0"/>
              </w:rPr>
              <w:t xml:space="preserve">10 yrs.</w:t>
            </w:r>
          </w:p>
        </w:tc>
      </w:tr>
      <w:tr>
        <w:tc>
          <w:tcPr>
            <w:vAlign w:val="top"/>
          </w:tcPr>
          <w:p w:rsidR="00000000" w:rsidDel="00000000" w:rsidP="00000000" w:rsidRDefault="00000000" w:rsidRPr="00000000" w14:paraId="000000A4">
            <w:pPr>
              <w:rPr>
                <w:sz w:val="16"/>
                <w:szCs w:val="16"/>
                <w:vertAlign w:val="baseline"/>
              </w:rPr>
            </w:pPr>
            <w:r w:rsidDel="00000000" w:rsidR="00000000" w:rsidRPr="00000000">
              <w:rPr>
                <w:sz w:val="16"/>
                <w:szCs w:val="16"/>
                <w:vertAlign w:val="baseline"/>
                <w:rtl w:val="0"/>
              </w:rPr>
              <w:t xml:space="preserve">Dayana Carlson</w:t>
            </w:r>
          </w:p>
        </w:tc>
        <w:tc>
          <w:tcPr>
            <w:vAlign w:val="top"/>
          </w:tcPr>
          <w:p w:rsidR="00000000" w:rsidDel="00000000" w:rsidP="00000000" w:rsidRDefault="00000000" w:rsidRPr="00000000" w14:paraId="000000A5">
            <w:pPr>
              <w:rPr>
                <w:sz w:val="16"/>
                <w:szCs w:val="16"/>
                <w:vertAlign w:val="baseline"/>
              </w:rPr>
            </w:pPr>
            <w:r w:rsidDel="00000000" w:rsidR="00000000" w:rsidRPr="00000000">
              <w:rPr>
                <w:sz w:val="16"/>
                <w:szCs w:val="16"/>
                <w:vertAlign w:val="baseline"/>
                <w:rtl w:val="0"/>
              </w:rPr>
              <w:t xml:space="preserve">Guidance Counselor</w:t>
            </w:r>
          </w:p>
        </w:tc>
        <w:tc>
          <w:tcPr>
            <w:vAlign w:val="top"/>
          </w:tcPr>
          <w:p w:rsidR="00000000" w:rsidDel="00000000" w:rsidP="00000000" w:rsidRDefault="00000000" w:rsidRPr="00000000" w14:paraId="000000A6">
            <w:pPr>
              <w:rPr>
                <w:sz w:val="16"/>
                <w:szCs w:val="16"/>
                <w:vertAlign w:val="baseline"/>
              </w:rPr>
            </w:pPr>
            <w:r w:rsidDel="00000000" w:rsidR="00000000" w:rsidRPr="00000000">
              <w:rPr>
                <w:sz w:val="16"/>
                <w:szCs w:val="16"/>
                <w:vertAlign w:val="baseline"/>
                <w:rtl w:val="0"/>
              </w:rPr>
              <w:t xml:space="preserve">Masters in Counseling</w:t>
            </w:r>
          </w:p>
        </w:tc>
        <w:tc>
          <w:tcPr>
            <w:vAlign w:val="top"/>
          </w:tcPr>
          <w:p w:rsidR="00000000" w:rsidDel="00000000" w:rsidP="00000000" w:rsidRDefault="00000000" w:rsidRPr="00000000" w14:paraId="000000A7">
            <w:pPr>
              <w:jc w:val="center"/>
              <w:rPr>
                <w:sz w:val="16"/>
                <w:szCs w:val="16"/>
                <w:vertAlign w:val="baseline"/>
              </w:rPr>
            </w:pPr>
            <w:r w:rsidDel="00000000" w:rsidR="00000000" w:rsidRPr="00000000">
              <w:rPr>
                <w:sz w:val="16"/>
                <w:szCs w:val="16"/>
                <w:vertAlign w:val="baseline"/>
                <w:rtl w:val="0"/>
              </w:rPr>
              <w:t xml:space="preserve">9 yrs.</w:t>
            </w:r>
          </w:p>
        </w:tc>
      </w:tr>
      <w:tr>
        <w:tc>
          <w:tcPr>
            <w:vAlign w:val="top"/>
          </w:tcPr>
          <w:p w:rsidR="00000000" w:rsidDel="00000000" w:rsidP="00000000" w:rsidRDefault="00000000" w:rsidRPr="00000000" w14:paraId="000000A8">
            <w:pPr>
              <w:rPr>
                <w:sz w:val="16"/>
                <w:szCs w:val="16"/>
                <w:vertAlign w:val="baseline"/>
              </w:rPr>
            </w:pPr>
            <w:r w:rsidDel="00000000" w:rsidR="00000000" w:rsidRPr="00000000">
              <w:rPr>
                <w:sz w:val="16"/>
                <w:szCs w:val="16"/>
                <w:vertAlign w:val="baseline"/>
                <w:rtl w:val="0"/>
              </w:rPr>
              <w:t xml:space="preserve">Steven Dubzinski</w:t>
            </w:r>
          </w:p>
        </w:tc>
        <w:tc>
          <w:tcPr>
            <w:vAlign w:val="top"/>
          </w:tcPr>
          <w:p w:rsidR="00000000" w:rsidDel="00000000" w:rsidP="00000000" w:rsidRDefault="00000000" w:rsidRPr="00000000" w14:paraId="000000A9">
            <w:pPr>
              <w:rPr>
                <w:sz w:val="16"/>
                <w:szCs w:val="16"/>
                <w:vertAlign w:val="baseline"/>
              </w:rPr>
            </w:pPr>
            <w:r w:rsidDel="00000000" w:rsidR="00000000" w:rsidRPr="00000000">
              <w:rPr>
                <w:sz w:val="16"/>
                <w:szCs w:val="16"/>
                <w:vertAlign w:val="baseline"/>
                <w:rtl w:val="0"/>
              </w:rPr>
              <w:t xml:space="preserve">Guidance Counselor</w:t>
            </w:r>
          </w:p>
        </w:tc>
        <w:tc>
          <w:tcPr>
            <w:vAlign w:val="top"/>
          </w:tcPr>
          <w:p w:rsidR="00000000" w:rsidDel="00000000" w:rsidP="00000000" w:rsidRDefault="00000000" w:rsidRPr="00000000" w14:paraId="000000AA">
            <w:pPr>
              <w:rPr>
                <w:sz w:val="16"/>
                <w:szCs w:val="16"/>
                <w:vertAlign w:val="baseline"/>
              </w:rPr>
            </w:pPr>
            <w:r w:rsidDel="00000000" w:rsidR="00000000" w:rsidRPr="00000000">
              <w:rPr>
                <w:sz w:val="16"/>
                <w:szCs w:val="16"/>
                <w:vertAlign w:val="baseline"/>
                <w:rtl w:val="0"/>
              </w:rPr>
              <w:t xml:space="preserve">Masters in Counseling</w:t>
            </w:r>
          </w:p>
        </w:tc>
        <w:tc>
          <w:tcPr>
            <w:vAlign w:val="top"/>
          </w:tcPr>
          <w:p w:rsidR="00000000" w:rsidDel="00000000" w:rsidP="00000000" w:rsidRDefault="00000000" w:rsidRPr="00000000" w14:paraId="000000AB">
            <w:pPr>
              <w:jc w:val="center"/>
              <w:rPr>
                <w:sz w:val="16"/>
                <w:szCs w:val="16"/>
                <w:vertAlign w:val="baseline"/>
              </w:rPr>
            </w:pPr>
            <w:r w:rsidDel="00000000" w:rsidR="00000000" w:rsidRPr="00000000">
              <w:rPr>
                <w:sz w:val="16"/>
                <w:szCs w:val="16"/>
                <w:vertAlign w:val="baseline"/>
                <w:rtl w:val="0"/>
              </w:rPr>
              <w:t xml:space="preserve">10 yrs.</w:t>
            </w:r>
          </w:p>
        </w:tc>
      </w:tr>
      <w:tr>
        <w:tc>
          <w:tcPr>
            <w:vAlign w:val="top"/>
          </w:tcPr>
          <w:p w:rsidR="00000000" w:rsidDel="00000000" w:rsidP="00000000" w:rsidRDefault="00000000" w:rsidRPr="00000000" w14:paraId="000000AC">
            <w:pPr>
              <w:rPr>
                <w:sz w:val="16"/>
                <w:szCs w:val="16"/>
                <w:vertAlign w:val="baseline"/>
              </w:rPr>
            </w:pPr>
            <w:r w:rsidDel="00000000" w:rsidR="00000000" w:rsidRPr="00000000">
              <w:rPr>
                <w:sz w:val="16"/>
                <w:szCs w:val="16"/>
                <w:vertAlign w:val="baseline"/>
                <w:rtl w:val="0"/>
              </w:rPr>
              <w:t xml:space="preserve">Diana Marchand</w:t>
            </w:r>
          </w:p>
        </w:tc>
        <w:tc>
          <w:tcPr>
            <w:vAlign w:val="top"/>
          </w:tcPr>
          <w:p w:rsidR="00000000" w:rsidDel="00000000" w:rsidP="00000000" w:rsidRDefault="00000000" w:rsidRPr="00000000" w14:paraId="000000AD">
            <w:pPr>
              <w:rPr>
                <w:sz w:val="16"/>
                <w:szCs w:val="16"/>
                <w:vertAlign w:val="baseline"/>
              </w:rPr>
            </w:pPr>
            <w:r w:rsidDel="00000000" w:rsidR="00000000" w:rsidRPr="00000000">
              <w:rPr>
                <w:sz w:val="16"/>
                <w:szCs w:val="16"/>
                <w:vertAlign w:val="baseline"/>
                <w:rtl w:val="0"/>
              </w:rPr>
              <w:t xml:space="preserve">Guidance Counselor</w:t>
            </w:r>
          </w:p>
        </w:tc>
        <w:tc>
          <w:tcPr>
            <w:vAlign w:val="top"/>
          </w:tcPr>
          <w:p w:rsidR="00000000" w:rsidDel="00000000" w:rsidP="00000000" w:rsidRDefault="00000000" w:rsidRPr="00000000" w14:paraId="000000AE">
            <w:pPr>
              <w:rPr>
                <w:sz w:val="16"/>
                <w:szCs w:val="16"/>
                <w:vertAlign w:val="baseline"/>
              </w:rPr>
            </w:pPr>
            <w:r w:rsidDel="00000000" w:rsidR="00000000" w:rsidRPr="00000000">
              <w:rPr>
                <w:sz w:val="16"/>
                <w:szCs w:val="16"/>
                <w:vertAlign w:val="baseline"/>
                <w:rtl w:val="0"/>
              </w:rPr>
              <w:t xml:space="preserve">Masters in Counseling</w:t>
            </w:r>
          </w:p>
        </w:tc>
        <w:tc>
          <w:tcPr>
            <w:vAlign w:val="top"/>
          </w:tcPr>
          <w:p w:rsidR="00000000" w:rsidDel="00000000" w:rsidP="00000000" w:rsidRDefault="00000000" w:rsidRPr="00000000" w14:paraId="000000AF">
            <w:pPr>
              <w:jc w:val="center"/>
              <w:rPr>
                <w:sz w:val="16"/>
                <w:szCs w:val="16"/>
                <w:vertAlign w:val="baseline"/>
              </w:rPr>
            </w:pPr>
            <w:r w:rsidDel="00000000" w:rsidR="00000000" w:rsidRPr="00000000">
              <w:rPr>
                <w:sz w:val="16"/>
                <w:szCs w:val="16"/>
                <w:vertAlign w:val="baseline"/>
                <w:rtl w:val="0"/>
              </w:rPr>
              <w:t xml:space="preserve">3 yrs.</w:t>
            </w:r>
          </w:p>
        </w:tc>
      </w:tr>
      <w:tr>
        <w:tc>
          <w:tcPr>
            <w:vAlign w:val="top"/>
          </w:tcPr>
          <w:p w:rsidR="00000000" w:rsidDel="00000000" w:rsidP="00000000" w:rsidRDefault="00000000" w:rsidRPr="00000000" w14:paraId="000000B0">
            <w:pPr>
              <w:rPr>
                <w:sz w:val="16"/>
                <w:szCs w:val="16"/>
                <w:vertAlign w:val="baseline"/>
              </w:rPr>
            </w:pPr>
            <w:r w:rsidDel="00000000" w:rsidR="00000000" w:rsidRPr="00000000">
              <w:rPr>
                <w:sz w:val="16"/>
                <w:szCs w:val="16"/>
                <w:vertAlign w:val="baseline"/>
                <w:rtl w:val="0"/>
              </w:rPr>
              <w:t xml:space="preserve">Megan McGowan</w:t>
            </w:r>
          </w:p>
        </w:tc>
        <w:tc>
          <w:tcPr>
            <w:vAlign w:val="top"/>
          </w:tcPr>
          <w:p w:rsidR="00000000" w:rsidDel="00000000" w:rsidP="00000000" w:rsidRDefault="00000000" w:rsidRPr="00000000" w14:paraId="000000B1">
            <w:pPr>
              <w:rPr>
                <w:sz w:val="16"/>
                <w:szCs w:val="16"/>
                <w:vertAlign w:val="baseline"/>
              </w:rPr>
            </w:pPr>
            <w:r w:rsidDel="00000000" w:rsidR="00000000" w:rsidRPr="00000000">
              <w:rPr>
                <w:sz w:val="16"/>
                <w:szCs w:val="16"/>
                <w:vertAlign w:val="baseline"/>
                <w:rtl w:val="0"/>
              </w:rPr>
              <w:t xml:space="preserve">Guidance Counselor</w:t>
            </w:r>
          </w:p>
        </w:tc>
        <w:tc>
          <w:tcPr>
            <w:vAlign w:val="top"/>
          </w:tcPr>
          <w:p w:rsidR="00000000" w:rsidDel="00000000" w:rsidP="00000000" w:rsidRDefault="00000000" w:rsidRPr="00000000" w14:paraId="000000B2">
            <w:pPr>
              <w:rPr>
                <w:sz w:val="16"/>
                <w:szCs w:val="16"/>
                <w:vertAlign w:val="baseline"/>
              </w:rPr>
            </w:pPr>
            <w:r w:rsidDel="00000000" w:rsidR="00000000" w:rsidRPr="00000000">
              <w:rPr>
                <w:sz w:val="16"/>
                <w:szCs w:val="16"/>
                <w:vertAlign w:val="baseline"/>
                <w:rtl w:val="0"/>
              </w:rPr>
              <w:t xml:space="preserve">Masters in Counseling</w:t>
            </w:r>
          </w:p>
        </w:tc>
        <w:tc>
          <w:tcPr>
            <w:vAlign w:val="top"/>
          </w:tcPr>
          <w:p w:rsidR="00000000" w:rsidDel="00000000" w:rsidP="00000000" w:rsidRDefault="00000000" w:rsidRPr="00000000" w14:paraId="000000B3">
            <w:pPr>
              <w:jc w:val="center"/>
              <w:rPr>
                <w:sz w:val="16"/>
                <w:szCs w:val="16"/>
                <w:vertAlign w:val="baseline"/>
              </w:rPr>
            </w:pPr>
            <w:r w:rsidDel="00000000" w:rsidR="00000000" w:rsidRPr="00000000">
              <w:rPr>
                <w:sz w:val="16"/>
                <w:szCs w:val="16"/>
                <w:vertAlign w:val="baseline"/>
                <w:rtl w:val="0"/>
              </w:rPr>
              <w:t xml:space="preserve">2 yrs.</w:t>
            </w:r>
          </w:p>
        </w:tc>
      </w:tr>
      <w:tr>
        <w:tc>
          <w:tcPr>
            <w:vAlign w:val="top"/>
          </w:tcPr>
          <w:p w:rsidR="00000000" w:rsidDel="00000000" w:rsidP="00000000" w:rsidRDefault="00000000" w:rsidRPr="00000000" w14:paraId="000000B4">
            <w:pPr>
              <w:rPr>
                <w:sz w:val="16"/>
                <w:szCs w:val="16"/>
                <w:vertAlign w:val="baseline"/>
              </w:rPr>
            </w:pPr>
            <w:r w:rsidDel="00000000" w:rsidR="00000000" w:rsidRPr="00000000">
              <w:rPr>
                <w:sz w:val="16"/>
                <w:szCs w:val="16"/>
                <w:vertAlign w:val="baseline"/>
                <w:rtl w:val="0"/>
              </w:rPr>
              <w:t xml:space="preserve">Pamela Carey</w:t>
            </w:r>
          </w:p>
        </w:tc>
        <w:tc>
          <w:tcPr>
            <w:vAlign w:val="top"/>
          </w:tcPr>
          <w:p w:rsidR="00000000" w:rsidDel="00000000" w:rsidP="00000000" w:rsidRDefault="00000000" w:rsidRPr="00000000" w14:paraId="000000B5">
            <w:pPr>
              <w:rPr>
                <w:sz w:val="16"/>
                <w:szCs w:val="16"/>
                <w:vertAlign w:val="baseline"/>
              </w:rPr>
            </w:pPr>
            <w:r w:rsidDel="00000000" w:rsidR="00000000" w:rsidRPr="00000000">
              <w:rPr>
                <w:sz w:val="16"/>
                <w:szCs w:val="16"/>
                <w:vertAlign w:val="baseline"/>
                <w:rtl w:val="0"/>
              </w:rPr>
              <w:t xml:space="preserve">Adjustment</w:t>
            </w:r>
          </w:p>
          <w:p w:rsidR="00000000" w:rsidDel="00000000" w:rsidP="00000000" w:rsidRDefault="00000000" w:rsidRPr="00000000" w14:paraId="000000B6">
            <w:pPr>
              <w:rPr>
                <w:sz w:val="16"/>
                <w:szCs w:val="16"/>
                <w:vertAlign w:val="baseline"/>
              </w:rPr>
            </w:pPr>
            <w:r w:rsidDel="00000000" w:rsidR="00000000" w:rsidRPr="00000000">
              <w:rPr>
                <w:sz w:val="16"/>
                <w:szCs w:val="16"/>
                <w:vertAlign w:val="baseline"/>
                <w:rtl w:val="0"/>
              </w:rPr>
              <w:t xml:space="preserve">Counselor</w:t>
            </w:r>
          </w:p>
        </w:tc>
        <w:tc>
          <w:tcPr>
            <w:vAlign w:val="top"/>
          </w:tcPr>
          <w:p w:rsidR="00000000" w:rsidDel="00000000" w:rsidP="00000000" w:rsidRDefault="00000000" w:rsidRPr="00000000" w14:paraId="000000B7">
            <w:pPr>
              <w:rPr>
                <w:sz w:val="16"/>
                <w:szCs w:val="16"/>
                <w:vertAlign w:val="baseline"/>
              </w:rPr>
            </w:pPr>
            <w:r w:rsidDel="00000000" w:rsidR="00000000" w:rsidRPr="00000000">
              <w:rPr>
                <w:sz w:val="16"/>
                <w:szCs w:val="16"/>
                <w:vertAlign w:val="baseline"/>
                <w:rtl w:val="0"/>
              </w:rPr>
              <w:t xml:space="preserve">Masters in Social Work</w:t>
            </w:r>
          </w:p>
        </w:tc>
        <w:tc>
          <w:tcPr>
            <w:vAlign w:val="top"/>
          </w:tcPr>
          <w:p w:rsidR="00000000" w:rsidDel="00000000" w:rsidP="00000000" w:rsidRDefault="00000000" w:rsidRPr="00000000" w14:paraId="000000B8">
            <w:pPr>
              <w:jc w:val="center"/>
              <w:rPr>
                <w:sz w:val="16"/>
                <w:szCs w:val="16"/>
                <w:vertAlign w:val="baseline"/>
              </w:rPr>
            </w:pPr>
            <w:r w:rsidDel="00000000" w:rsidR="00000000" w:rsidRPr="00000000">
              <w:rPr>
                <w:sz w:val="16"/>
                <w:szCs w:val="16"/>
                <w:vertAlign w:val="baseline"/>
                <w:rtl w:val="0"/>
              </w:rPr>
              <w:t xml:space="preserve">12 yrs.</w:t>
            </w:r>
          </w:p>
        </w:tc>
      </w:tr>
      <w:tr>
        <w:tc>
          <w:tcPr>
            <w:vAlign w:val="top"/>
          </w:tcPr>
          <w:p w:rsidR="00000000" w:rsidDel="00000000" w:rsidP="00000000" w:rsidRDefault="00000000" w:rsidRPr="00000000" w14:paraId="000000B9">
            <w:pPr>
              <w:rPr>
                <w:sz w:val="16"/>
                <w:szCs w:val="16"/>
                <w:vertAlign w:val="baseline"/>
              </w:rPr>
            </w:pPr>
            <w:r w:rsidDel="00000000" w:rsidR="00000000" w:rsidRPr="00000000">
              <w:rPr>
                <w:sz w:val="16"/>
                <w:szCs w:val="16"/>
                <w:vertAlign w:val="baseline"/>
                <w:rtl w:val="0"/>
              </w:rPr>
              <w:t xml:space="preserve">Sandra Trippi-Leroux</w:t>
            </w:r>
          </w:p>
        </w:tc>
        <w:tc>
          <w:tcPr>
            <w:vAlign w:val="top"/>
          </w:tcPr>
          <w:p w:rsidR="00000000" w:rsidDel="00000000" w:rsidP="00000000" w:rsidRDefault="00000000" w:rsidRPr="00000000" w14:paraId="000000BA">
            <w:pPr>
              <w:rPr>
                <w:sz w:val="16"/>
                <w:szCs w:val="16"/>
                <w:vertAlign w:val="baseline"/>
              </w:rPr>
            </w:pPr>
            <w:r w:rsidDel="00000000" w:rsidR="00000000" w:rsidRPr="00000000">
              <w:rPr>
                <w:sz w:val="16"/>
                <w:szCs w:val="16"/>
                <w:vertAlign w:val="baseline"/>
                <w:rtl w:val="0"/>
              </w:rPr>
              <w:t xml:space="preserve">Adjustment</w:t>
            </w:r>
          </w:p>
          <w:p w:rsidR="00000000" w:rsidDel="00000000" w:rsidP="00000000" w:rsidRDefault="00000000" w:rsidRPr="00000000" w14:paraId="000000BB">
            <w:pPr>
              <w:rPr>
                <w:sz w:val="16"/>
                <w:szCs w:val="16"/>
                <w:vertAlign w:val="baseline"/>
              </w:rPr>
            </w:pPr>
            <w:r w:rsidDel="00000000" w:rsidR="00000000" w:rsidRPr="00000000">
              <w:rPr>
                <w:sz w:val="16"/>
                <w:szCs w:val="16"/>
                <w:vertAlign w:val="baseline"/>
                <w:rtl w:val="0"/>
              </w:rPr>
              <w:t xml:space="preserve">Counselor</w:t>
            </w:r>
          </w:p>
        </w:tc>
        <w:tc>
          <w:tcPr>
            <w:vAlign w:val="top"/>
          </w:tcPr>
          <w:p w:rsidR="00000000" w:rsidDel="00000000" w:rsidP="00000000" w:rsidRDefault="00000000" w:rsidRPr="00000000" w14:paraId="000000BC">
            <w:pPr>
              <w:rPr>
                <w:sz w:val="16"/>
                <w:szCs w:val="16"/>
                <w:vertAlign w:val="baseline"/>
              </w:rPr>
            </w:pPr>
            <w:r w:rsidDel="00000000" w:rsidR="00000000" w:rsidRPr="00000000">
              <w:rPr>
                <w:sz w:val="16"/>
                <w:szCs w:val="16"/>
                <w:vertAlign w:val="baseline"/>
                <w:rtl w:val="0"/>
              </w:rPr>
              <w:t xml:space="preserve">Masters in Social Work</w:t>
            </w:r>
          </w:p>
        </w:tc>
        <w:tc>
          <w:tcPr>
            <w:vAlign w:val="top"/>
          </w:tcPr>
          <w:p w:rsidR="00000000" w:rsidDel="00000000" w:rsidP="00000000" w:rsidRDefault="00000000" w:rsidRPr="00000000" w14:paraId="000000BD">
            <w:pPr>
              <w:jc w:val="center"/>
              <w:rPr>
                <w:sz w:val="16"/>
                <w:szCs w:val="16"/>
                <w:vertAlign w:val="baseline"/>
              </w:rPr>
            </w:pPr>
            <w:r w:rsidDel="00000000" w:rsidR="00000000" w:rsidRPr="00000000">
              <w:rPr>
                <w:sz w:val="16"/>
                <w:szCs w:val="16"/>
                <w:vertAlign w:val="baseline"/>
                <w:rtl w:val="0"/>
              </w:rPr>
              <w:t xml:space="preserve">12 yrs.</w:t>
            </w:r>
          </w:p>
        </w:tc>
      </w:tr>
      <w:tr>
        <w:tc>
          <w:tcPr>
            <w:vAlign w:val="top"/>
          </w:tcPr>
          <w:p w:rsidR="00000000" w:rsidDel="00000000" w:rsidP="00000000" w:rsidRDefault="00000000" w:rsidRPr="00000000" w14:paraId="000000BE">
            <w:pPr>
              <w:rPr>
                <w:sz w:val="16"/>
                <w:szCs w:val="16"/>
                <w:vertAlign w:val="baseline"/>
              </w:rPr>
            </w:pPr>
            <w:r w:rsidDel="00000000" w:rsidR="00000000" w:rsidRPr="00000000">
              <w:rPr>
                <w:sz w:val="16"/>
                <w:szCs w:val="16"/>
                <w:vertAlign w:val="baseline"/>
                <w:rtl w:val="0"/>
              </w:rPr>
              <w:t xml:space="preserve">Kathleen Holmes</w:t>
            </w:r>
          </w:p>
        </w:tc>
        <w:tc>
          <w:tcPr>
            <w:vAlign w:val="top"/>
          </w:tcPr>
          <w:p w:rsidR="00000000" w:rsidDel="00000000" w:rsidP="00000000" w:rsidRDefault="00000000" w:rsidRPr="00000000" w14:paraId="000000BF">
            <w:pPr>
              <w:rPr>
                <w:sz w:val="16"/>
                <w:szCs w:val="16"/>
                <w:vertAlign w:val="baseline"/>
              </w:rPr>
            </w:pPr>
            <w:r w:rsidDel="00000000" w:rsidR="00000000" w:rsidRPr="00000000">
              <w:rPr>
                <w:sz w:val="16"/>
                <w:szCs w:val="16"/>
                <w:vertAlign w:val="baseline"/>
                <w:rtl w:val="0"/>
              </w:rPr>
              <w:t xml:space="preserve">School Psychologist</w:t>
            </w:r>
          </w:p>
        </w:tc>
        <w:tc>
          <w:tcPr>
            <w:vAlign w:val="top"/>
          </w:tcPr>
          <w:p w:rsidR="00000000" w:rsidDel="00000000" w:rsidP="00000000" w:rsidRDefault="00000000" w:rsidRPr="00000000" w14:paraId="000000C0">
            <w:pPr>
              <w:rPr>
                <w:sz w:val="16"/>
                <w:szCs w:val="16"/>
                <w:vertAlign w:val="baseline"/>
              </w:rPr>
            </w:pPr>
            <w:r w:rsidDel="00000000" w:rsidR="00000000" w:rsidRPr="00000000">
              <w:rPr>
                <w:sz w:val="16"/>
                <w:szCs w:val="16"/>
                <w:vertAlign w:val="baseline"/>
                <w:rtl w:val="0"/>
              </w:rPr>
              <w:t xml:space="preserve">Doctorate in Psychology</w:t>
            </w:r>
          </w:p>
        </w:tc>
        <w:tc>
          <w:tcPr>
            <w:vAlign w:val="top"/>
          </w:tcPr>
          <w:p w:rsidR="00000000" w:rsidDel="00000000" w:rsidP="00000000" w:rsidRDefault="00000000" w:rsidRPr="00000000" w14:paraId="000000C1">
            <w:pPr>
              <w:rPr>
                <w:sz w:val="16"/>
                <w:szCs w:val="16"/>
                <w:vertAlign w:val="baseline"/>
              </w:rPr>
            </w:pPr>
            <w:r w:rsidDel="00000000" w:rsidR="00000000" w:rsidRPr="00000000">
              <w:rPr>
                <w:sz w:val="16"/>
                <w:szCs w:val="16"/>
                <w:vertAlign w:val="baseline"/>
                <w:rtl w:val="0"/>
              </w:rPr>
              <w:t xml:space="preserve">    15 yrs</w:t>
            </w:r>
          </w:p>
        </w:tc>
      </w:tr>
      <w:tr>
        <w:tc>
          <w:tcPr>
            <w:vAlign w:val="top"/>
          </w:tcPr>
          <w:p w:rsidR="00000000" w:rsidDel="00000000" w:rsidP="00000000" w:rsidRDefault="00000000" w:rsidRPr="00000000" w14:paraId="000000C2">
            <w:pPr>
              <w:rPr>
                <w:sz w:val="16"/>
                <w:szCs w:val="16"/>
                <w:vertAlign w:val="baseline"/>
              </w:rPr>
            </w:pPr>
            <w:r w:rsidDel="00000000" w:rsidR="00000000" w:rsidRPr="00000000">
              <w:rPr>
                <w:sz w:val="16"/>
                <w:szCs w:val="16"/>
                <w:vertAlign w:val="baseline"/>
                <w:rtl w:val="0"/>
              </w:rPr>
              <w:t xml:space="preserve">Mary Brow</w:t>
            </w:r>
          </w:p>
        </w:tc>
        <w:tc>
          <w:tcPr>
            <w:vAlign w:val="top"/>
          </w:tcPr>
          <w:p w:rsidR="00000000" w:rsidDel="00000000" w:rsidP="00000000" w:rsidRDefault="00000000" w:rsidRPr="00000000" w14:paraId="000000C3">
            <w:pPr>
              <w:rPr>
                <w:sz w:val="16"/>
                <w:szCs w:val="16"/>
                <w:vertAlign w:val="baseline"/>
              </w:rPr>
            </w:pPr>
            <w:r w:rsidDel="00000000" w:rsidR="00000000" w:rsidRPr="00000000">
              <w:rPr>
                <w:sz w:val="16"/>
                <w:szCs w:val="16"/>
                <w:vertAlign w:val="baseline"/>
                <w:rtl w:val="0"/>
              </w:rPr>
              <w:t xml:space="preserve">School Nurse</w:t>
            </w:r>
          </w:p>
        </w:tc>
        <w:tc>
          <w:tcPr>
            <w:vAlign w:val="top"/>
          </w:tcPr>
          <w:p w:rsidR="00000000" w:rsidDel="00000000" w:rsidP="00000000" w:rsidRDefault="00000000" w:rsidRPr="00000000" w14:paraId="000000C4">
            <w:pPr>
              <w:rPr>
                <w:sz w:val="16"/>
                <w:szCs w:val="16"/>
                <w:vertAlign w:val="baseline"/>
              </w:rPr>
            </w:pPr>
            <w:r w:rsidDel="00000000" w:rsidR="00000000" w:rsidRPr="00000000">
              <w:rPr>
                <w:sz w:val="16"/>
                <w:szCs w:val="16"/>
                <w:vertAlign w:val="baseline"/>
                <w:rtl w:val="0"/>
              </w:rPr>
              <w:t xml:space="preserve">Bachelors in Nursing</w:t>
            </w:r>
          </w:p>
        </w:tc>
        <w:tc>
          <w:tcPr>
            <w:vAlign w:val="top"/>
          </w:tcPr>
          <w:p w:rsidR="00000000" w:rsidDel="00000000" w:rsidP="00000000" w:rsidRDefault="00000000" w:rsidRPr="00000000" w14:paraId="000000C5">
            <w:pPr>
              <w:rPr>
                <w:sz w:val="16"/>
                <w:szCs w:val="16"/>
                <w:vertAlign w:val="baseline"/>
              </w:rPr>
            </w:pPr>
            <w:r w:rsidDel="00000000" w:rsidR="00000000" w:rsidRPr="00000000">
              <w:rPr>
                <w:sz w:val="16"/>
                <w:szCs w:val="16"/>
                <w:vertAlign w:val="baseline"/>
                <w:rtl w:val="0"/>
              </w:rPr>
              <w:t xml:space="preserve">    18 yrs.</w:t>
            </w:r>
          </w:p>
        </w:tc>
      </w:tr>
      <w:tr>
        <w:tc>
          <w:tcPr>
            <w:vAlign w:val="top"/>
          </w:tcPr>
          <w:p w:rsidR="00000000" w:rsidDel="00000000" w:rsidP="00000000" w:rsidRDefault="00000000" w:rsidRPr="00000000" w14:paraId="000000C6">
            <w:pPr>
              <w:rPr>
                <w:sz w:val="16"/>
                <w:szCs w:val="16"/>
                <w:vertAlign w:val="baseline"/>
              </w:rPr>
            </w:pPr>
            <w:r w:rsidDel="00000000" w:rsidR="00000000" w:rsidRPr="00000000">
              <w:rPr>
                <w:sz w:val="16"/>
                <w:szCs w:val="16"/>
                <w:vertAlign w:val="baseline"/>
                <w:rtl w:val="0"/>
              </w:rPr>
              <w:t xml:space="preserve">Luann Burke</w:t>
            </w:r>
          </w:p>
        </w:tc>
        <w:tc>
          <w:tcPr>
            <w:vAlign w:val="top"/>
          </w:tcPr>
          <w:p w:rsidR="00000000" w:rsidDel="00000000" w:rsidP="00000000" w:rsidRDefault="00000000" w:rsidRPr="00000000" w14:paraId="000000C7">
            <w:pPr>
              <w:rPr>
                <w:sz w:val="16"/>
                <w:szCs w:val="16"/>
                <w:vertAlign w:val="baseline"/>
              </w:rPr>
            </w:pPr>
            <w:r w:rsidDel="00000000" w:rsidR="00000000" w:rsidRPr="00000000">
              <w:rPr>
                <w:sz w:val="16"/>
                <w:szCs w:val="16"/>
                <w:vertAlign w:val="baseline"/>
                <w:rtl w:val="0"/>
              </w:rPr>
              <w:t xml:space="preserve">School Nurse</w:t>
            </w:r>
          </w:p>
        </w:tc>
        <w:tc>
          <w:tcPr>
            <w:vAlign w:val="top"/>
          </w:tcPr>
          <w:p w:rsidR="00000000" w:rsidDel="00000000" w:rsidP="00000000" w:rsidRDefault="00000000" w:rsidRPr="00000000" w14:paraId="000000C8">
            <w:pPr>
              <w:rPr>
                <w:sz w:val="16"/>
                <w:szCs w:val="16"/>
                <w:vertAlign w:val="baseline"/>
              </w:rPr>
            </w:pPr>
            <w:r w:rsidDel="00000000" w:rsidR="00000000" w:rsidRPr="00000000">
              <w:rPr>
                <w:sz w:val="16"/>
                <w:szCs w:val="16"/>
                <w:vertAlign w:val="baseline"/>
                <w:rtl w:val="0"/>
              </w:rPr>
              <w:t xml:space="preserve">Bachelors in Nursing</w:t>
            </w:r>
          </w:p>
        </w:tc>
        <w:tc>
          <w:tcPr>
            <w:vAlign w:val="top"/>
          </w:tcPr>
          <w:p w:rsidR="00000000" w:rsidDel="00000000" w:rsidP="00000000" w:rsidRDefault="00000000" w:rsidRPr="00000000" w14:paraId="000000C9">
            <w:pPr>
              <w:rPr>
                <w:sz w:val="16"/>
                <w:szCs w:val="16"/>
                <w:vertAlign w:val="baseline"/>
              </w:rPr>
            </w:pPr>
            <w:r w:rsidDel="00000000" w:rsidR="00000000" w:rsidRPr="00000000">
              <w:rPr>
                <w:sz w:val="16"/>
                <w:szCs w:val="16"/>
                <w:vertAlign w:val="baseline"/>
                <w:rtl w:val="0"/>
              </w:rPr>
              <w:t xml:space="preserve">    13 yrs</w:t>
            </w:r>
          </w:p>
        </w:tc>
      </w:tr>
    </w:tbl>
    <w:p w:rsidR="00000000" w:rsidDel="00000000" w:rsidP="00000000" w:rsidRDefault="00000000" w:rsidRPr="00000000" w14:paraId="000000CA">
      <w:pPr>
        <w:rPr>
          <w:vertAlign w:val="baseline"/>
        </w:rPr>
      </w:pPr>
      <w:r w:rsidDel="00000000" w:rsidR="00000000" w:rsidRPr="00000000">
        <w:rPr>
          <w:rtl w:val="0"/>
        </w:rPr>
      </w:r>
    </w:p>
    <w:sectPr>
      <w:type w:val="continuous"/>
      <w:pgSz w:h="15840" w:w="12240" w:orient="portrait"/>
      <w:pgMar w:bottom="270" w:top="27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